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25" w:rsidRPr="005B0125" w:rsidRDefault="005B0125">
      <w:pPr>
        <w:rPr>
          <w:rFonts w:ascii="Times New Roman" w:hAnsi="Times New Roman" w:cs="Times New Roman"/>
          <w:sz w:val="24"/>
          <w:szCs w:val="24"/>
        </w:rPr>
      </w:pPr>
      <w:r w:rsidRPr="005B0125">
        <w:rPr>
          <w:rFonts w:ascii="Times New Roman" w:hAnsi="Times New Roman" w:cs="Times New Roman"/>
          <w:sz w:val="24"/>
          <w:szCs w:val="24"/>
        </w:rPr>
        <w:t>Тема ____________________________________________дата__________ ФИ__________________</w:t>
      </w:r>
      <w:r w:rsidRPr="005B0125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2"/>
        <w:gridCol w:w="2762"/>
      </w:tblGrid>
      <w:tr w:rsidR="005B0125" w:rsidRPr="005B0125" w:rsidTr="00A12588">
        <w:tc>
          <w:tcPr>
            <w:tcW w:w="11047" w:type="dxa"/>
            <w:gridSpan w:val="4"/>
          </w:tcPr>
          <w:p w:rsidR="005B0125" w:rsidRP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2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нормы- это </w:t>
            </w:r>
          </w:p>
          <w:p w:rsidR="005B0125" w:rsidRP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25" w:rsidRPr="005B0125" w:rsidTr="005B0125">
        <w:tc>
          <w:tcPr>
            <w:tcW w:w="2761" w:type="dxa"/>
          </w:tcPr>
          <w:p w:rsidR="005B0125" w:rsidRP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5B0125" w:rsidRP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5B0125" w:rsidRP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5B0125" w:rsidRP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25" w:rsidRPr="005B0125" w:rsidRDefault="005B0125">
      <w:pPr>
        <w:rPr>
          <w:rFonts w:ascii="Times New Roman" w:hAnsi="Times New Roman" w:cs="Times New Roman"/>
          <w:sz w:val="24"/>
          <w:szCs w:val="24"/>
        </w:rPr>
      </w:pPr>
      <w:r w:rsidRPr="005B0125">
        <w:rPr>
          <w:rFonts w:ascii="Times New Roman" w:hAnsi="Times New Roman" w:cs="Times New Roman"/>
          <w:sz w:val="24"/>
          <w:szCs w:val="24"/>
        </w:rPr>
        <w:br/>
        <w:t>Мораль – это _____________________________________________________________________________________</w:t>
      </w:r>
      <w:r w:rsidRPr="005B012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По каким признак</w:t>
      </w:r>
      <w:r w:rsidR="00C213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 мы узнаем мораль?</w:t>
      </w:r>
      <w:r w:rsidR="00C213F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213F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</w:t>
      </w:r>
      <w:r w:rsidRPr="005B0125">
        <w:rPr>
          <w:rFonts w:ascii="Times New Roman" w:hAnsi="Times New Roman" w:cs="Times New Roman"/>
          <w:sz w:val="24"/>
          <w:szCs w:val="24"/>
        </w:rPr>
        <w:br/>
        <w:t>Золотое правила морали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B012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Сравните два понятия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4"/>
      </w:tblGrid>
      <w:tr w:rsidR="005B0125" w:rsidTr="005B0125">
        <w:tc>
          <w:tcPr>
            <w:tcW w:w="5523" w:type="dxa"/>
          </w:tcPr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 </w:t>
            </w:r>
          </w:p>
        </w:tc>
        <w:tc>
          <w:tcPr>
            <w:tcW w:w="5524" w:type="dxa"/>
          </w:tcPr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нравственность</w:t>
            </w:r>
          </w:p>
        </w:tc>
      </w:tr>
      <w:tr w:rsidR="005B0125" w:rsidTr="005B0125">
        <w:tc>
          <w:tcPr>
            <w:tcW w:w="5523" w:type="dxa"/>
          </w:tcPr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25" w:rsidRDefault="005B01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4"/>
      </w:tblGrid>
      <w:tr w:rsidR="005B0125" w:rsidTr="005B0125">
        <w:tc>
          <w:tcPr>
            <w:tcW w:w="5523" w:type="dxa"/>
          </w:tcPr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«добрая нравственность» </w:t>
            </w:r>
          </w:p>
        </w:tc>
        <w:tc>
          <w:tcPr>
            <w:tcW w:w="5524" w:type="dxa"/>
          </w:tcPr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«злая нравственность» </w:t>
            </w:r>
          </w:p>
        </w:tc>
      </w:tr>
      <w:tr w:rsidR="005B0125" w:rsidTr="005B0125">
        <w:tc>
          <w:tcPr>
            <w:tcW w:w="5523" w:type="dxa"/>
          </w:tcPr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25" w:rsidRDefault="005B0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– это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мои ценности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2"/>
        <w:gridCol w:w="3682"/>
        <w:gridCol w:w="3683"/>
      </w:tblGrid>
      <w:tr w:rsidR="005B0125" w:rsidTr="00236747">
        <w:tc>
          <w:tcPr>
            <w:tcW w:w="11047" w:type="dxa"/>
            <w:gridSpan w:val="3"/>
          </w:tcPr>
          <w:p w:rsidR="005B0125" w:rsidRDefault="005B0125" w:rsidP="005B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</w:t>
            </w:r>
          </w:p>
        </w:tc>
      </w:tr>
      <w:tr w:rsidR="005B0125" w:rsidTr="005B0125">
        <w:tc>
          <w:tcPr>
            <w:tcW w:w="3682" w:type="dxa"/>
          </w:tcPr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25" w:rsidRDefault="00C21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каких поступках  проявляется любовь к ближнему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4"/>
      </w:tblGrid>
      <w:tr w:rsidR="005B0125" w:rsidTr="005B0125">
        <w:tc>
          <w:tcPr>
            <w:tcW w:w="5523" w:type="dxa"/>
          </w:tcPr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 </w:t>
            </w:r>
          </w:p>
        </w:tc>
        <w:tc>
          <w:tcPr>
            <w:tcW w:w="5524" w:type="dxa"/>
          </w:tcPr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 </w:t>
            </w:r>
          </w:p>
        </w:tc>
      </w:tr>
      <w:tr w:rsidR="005B0125" w:rsidTr="005B0125">
        <w:tc>
          <w:tcPr>
            <w:tcW w:w="5523" w:type="dxa"/>
          </w:tcPr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5B0125" w:rsidRDefault="005B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25" w:rsidRDefault="005B0125">
      <w:pPr>
        <w:rPr>
          <w:rFonts w:ascii="Times New Roman" w:hAnsi="Times New Roman" w:cs="Times New Roman"/>
          <w:sz w:val="24"/>
          <w:szCs w:val="24"/>
        </w:rPr>
      </w:pPr>
    </w:p>
    <w:p w:rsidR="00C213FB" w:rsidRDefault="00C213FB">
      <w:pPr>
        <w:rPr>
          <w:rFonts w:ascii="Times New Roman" w:hAnsi="Times New Roman" w:cs="Times New Roman"/>
          <w:sz w:val="24"/>
          <w:szCs w:val="24"/>
        </w:rPr>
      </w:pPr>
    </w:p>
    <w:p w:rsidR="00C213FB" w:rsidRDefault="00C213FB">
      <w:pPr>
        <w:rPr>
          <w:rFonts w:ascii="Times New Roman" w:hAnsi="Times New Roman" w:cs="Times New Roman"/>
          <w:sz w:val="24"/>
          <w:szCs w:val="24"/>
        </w:rPr>
      </w:pPr>
    </w:p>
    <w:p w:rsidR="00C213FB" w:rsidRDefault="00C213FB">
      <w:pPr>
        <w:rPr>
          <w:rFonts w:ascii="Times New Roman" w:hAnsi="Times New Roman" w:cs="Times New Roman"/>
          <w:sz w:val="24"/>
          <w:szCs w:val="24"/>
        </w:rPr>
      </w:pPr>
    </w:p>
    <w:p w:rsidR="00C213FB" w:rsidRDefault="00C213FB">
      <w:pPr>
        <w:rPr>
          <w:rFonts w:ascii="Times New Roman" w:hAnsi="Times New Roman" w:cs="Times New Roman"/>
          <w:sz w:val="24"/>
          <w:szCs w:val="24"/>
        </w:rPr>
      </w:pPr>
    </w:p>
    <w:p w:rsidR="00C213FB" w:rsidRDefault="00C21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на закрепление 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1.</w:t>
      </w:r>
      <w:r w:rsidRPr="00C213F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К духовной сфере общества относятся отношения между</w:t>
      </w:r>
    </w:p>
    <w:p w:rsidR="00C213FB" w:rsidRDefault="00C213FB" w:rsidP="00C213F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режиссером кинофильма и актерами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зрителем кинотеатра и кассиром в кассе кинотеатра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зрителем кинотеатра и охранником кинозала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директором кинозала и ремонтной бригадой, проводившей в нем ремонт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</w:t>
      </w:r>
      <w:r w:rsidRPr="00C213F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Как называют область (форму) духовной культуры, в которой находят отражение нравственные нормы и оценки поведения человека, группы или общества в целом?</w:t>
      </w:r>
    </w:p>
    <w:p w:rsidR="00C213FB" w:rsidRDefault="00C213FB" w:rsidP="00C213F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мировоззрение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искусство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наука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мораль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>
        <w:rPr>
          <w:rFonts w:ascii="Verdana" w:hAnsi="Verdana"/>
          <w:color w:val="000000"/>
          <w:sz w:val="18"/>
          <w:szCs w:val="18"/>
        </w:rPr>
        <w:t>Принцип: «Спешите делать добро», — является</w:t>
      </w:r>
    </w:p>
    <w:p w:rsidR="00C213FB" w:rsidRDefault="00C213FB" w:rsidP="00C213F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законом науки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нормой права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предписанием морали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правилом этикета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</w:t>
      </w:r>
      <w:r>
        <w:rPr>
          <w:rFonts w:ascii="Verdana" w:hAnsi="Verdana"/>
          <w:color w:val="000000"/>
          <w:sz w:val="18"/>
          <w:szCs w:val="18"/>
        </w:rPr>
        <w:t>Принцип: «Поступай по отношению к людям так, как хотел бы, чтобы поступали по отношению к тебе», — выражает требование</w:t>
      </w:r>
    </w:p>
    <w:p w:rsidR="00C213FB" w:rsidRDefault="00C213FB" w:rsidP="00C213F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морали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науки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искусства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права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Призыв «Каждый день делай какое-то доброе дело» относится к области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науке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искусству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образованию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морали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5.</w:t>
      </w:r>
      <w:r w:rsidRPr="00C213F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Тип мировоззрения, утверждающий ценность человека как личности, его право на свободу, счастье, развитие, проявление своих способностей, называется</w:t>
      </w:r>
    </w:p>
    <w:p w:rsidR="00C213FB" w:rsidRDefault="00C213FB" w:rsidP="00C213F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философским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гуманистическим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научным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обыденным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</w:t>
      </w:r>
      <w:r>
        <w:rPr>
          <w:rFonts w:ascii="Verdana" w:hAnsi="Verdana"/>
          <w:color w:val="000000"/>
          <w:sz w:val="18"/>
          <w:szCs w:val="18"/>
        </w:rPr>
        <w:t>Как принято называть эмоциональное переживание своей принадлежности к стране и своему гражданству?</w:t>
      </w:r>
    </w:p>
    <w:p w:rsidR="00C213FB" w:rsidRDefault="00C213FB" w:rsidP="00C213F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нравственность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духовность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справедливость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патриотизм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7.</w:t>
      </w:r>
      <w:r w:rsidRPr="00C213F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Жизненная позиция, утверждающая ценность человека как личности, его право на свободу, проявление своих способностей, счастье, развитие, называется</w:t>
      </w:r>
    </w:p>
    <w:p w:rsidR="00C213FB" w:rsidRDefault="00C213FB" w:rsidP="00C213F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свободой совести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эгоизмом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гуманизмом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патриотизмом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8.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Что из перечисленного регулируется нормами морали?</w:t>
      </w:r>
    </w:p>
    <w:p w:rsidR="00C213FB" w:rsidRDefault="00C213FB" w:rsidP="00C213F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порядок регистрации предприятия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уважительное отношение к пожилым людям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дипломатический этикет</w:t>
      </w:r>
    </w:p>
    <w:p w:rsidR="00C213FB" w:rsidRDefault="00C213FB" w:rsidP="00C213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правила поведения в школе</w:t>
      </w:r>
    </w:p>
    <w:p w:rsidR="00C213FB" w:rsidRPr="005B0125" w:rsidRDefault="00C213FB">
      <w:pPr>
        <w:rPr>
          <w:rFonts w:ascii="Times New Roman" w:hAnsi="Times New Roman" w:cs="Times New Roman"/>
          <w:sz w:val="24"/>
          <w:szCs w:val="24"/>
        </w:rPr>
      </w:pPr>
    </w:p>
    <w:sectPr w:rsidR="00C213FB" w:rsidRPr="005B0125" w:rsidSect="005B0125">
      <w:pgSz w:w="11906" w:h="16838"/>
      <w:pgMar w:top="709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62"/>
    <w:rsid w:val="00243429"/>
    <w:rsid w:val="005749A2"/>
    <w:rsid w:val="005B0125"/>
    <w:rsid w:val="00975786"/>
    <w:rsid w:val="00C213FB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94CF"/>
  <w15:chartTrackingRefBased/>
  <w15:docId w15:val="{5CE405FF-E020-4FC0-AB15-3AEDF20E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C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2021-12-08T06:10:00Z</cp:lastPrinted>
  <dcterms:created xsi:type="dcterms:W3CDTF">2021-12-08T05:40:00Z</dcterms:created>
  <dcterms:modified xsi:type="dcterms:W3CDTF">2021-12-08T07:34:00Z</dcterms:modified>
</cp:coreProperties>
</file>