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63" w:rsidRDefault="003C7863" w:rsidP="003C7863">
      <w:pPr>
        <w:pStyle w:val="a3"/>
        <w:spacing w:before="0" w:beforeAutospacing="0" w:after="0" w:afterAutospacing="0" w:line="240" w:lineRule="atLeast"/>
        <w:jc w:val="center"/>
      </w:pPr>
      <w:r>
        <w:rPr>
          <w:rStyle w:val="a4"/>
          <w:color w:val="000080"/>
          <w:sz w:val="28"/>
          <w:szCs w:val="28"/>
        </w:rPr>
        <w:t>Раздел «Экономика»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«Экономика и ее роль в жизни общества».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1) Понятие об экономике. / Экономическая сфера – сфера, обеспечивающая материальное благосостояние общества.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2) Смыслы понятия «экономика»: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наука;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хозяйство.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3) Основные группы экономических отношений: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производство благ;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распределение благ;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обмен благами;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потребление благ.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4) Уровни организации экономической деятельности: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экономика домашнего хозяйства;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экономика локальных рынков и фирм;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национальное хозяйство;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мировая экономика.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5) Основные вопросы экономики: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что производить?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как производить?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для кого производить?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6) Сущность и проблемы экономического выбора: альтернативная стоимость.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7) Специфика экономического развития в современном мире.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«Основные экономические системы».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1) Понятие об экономических системах. / Экономическая система как способ организации хозяйственной жизни общества.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2) Функции экономических систем: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удовлетворение материальных потребностей общества;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рациональное потребление ограниченных благ;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определение способа и характера производства и распределения благ.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3) Типы экономических систем: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традиционная экономика;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рыночная экономика;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командная (плановая) экономика;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смешанная экономика (социально регулируемое рыночное хозяйство).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4) Основные различия между экономическими системами: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роль государства в экономике;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доминирующие формы собственности;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механизмы регулирования хозяйственной деятельности;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характер распределительных отношений;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proofErr w:type="spellStart"/>
      <w:r>
        <w:t>д</w:t>
      </w:r>
      <w:proofErr w:type="spellEnd"/>
      <w:r>
        <w:t>) характер отношений между производством и потреблением.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5) Специфика современного социально ориентированного рыночного хозяйства.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«Роль государства в рыночной экономике».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1) Государство как субъект хозяйственной деятельности. / Государство – участник социально регулируемого рыночного хозяйства.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2) Причины усиления роли государства в экономике: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расширение масштабов экономики;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усложнение характера экономической деятельности;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увеличение числа хозяйствующих субъектов;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несостоятельность рыночных механизмов в решении ряда экономических проблем.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3) Механизмы государственного регулирования экономики: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прямые (государственное планирование и прогнозирование, государственная собственность, государственные заказы и субсидии);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косвенные (кредитно-денежные, налоговые, бюджетно-финансовые).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4) Функции государственного регулирования: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производство общественных благ;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борьба с монополизмом, защита свободной конкуренции;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создание правовой основы рыночной экономики, гарантирование прав собственников;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макроэкономическое регулирование, структурная политика;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proofErr w:type="spellStart"/>
      <w:r>
        <w:lastRenderedPageBreak/>
        <w:t>д</w:t>
      </w:r>
      <w:proofErr w:type="spellEnd"/>
      <w:r>
        <w:t>) регулирование рынка труда, участие в социальном партнерстве;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е) поддержание стабильного курса национальной валюты.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5) Специфика государственного регулирования в периоды спада мировой экономики.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«Налоги и их роль в экономической жизни общества».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1) Сущность налогов. / Налоги – основной источник доходов государственного бюджета.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2) Основные виды налогов: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прямые налоги;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косвенные налоги.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3) Структура налогооблагаемой базы: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налоги с физических лиц;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налоги с юридических лиц.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4) Функции налогов: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социальная;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стимулирующая;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фискальная;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регулирующая.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5) Тенденции развития налоговой системы в современной России.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«Банки и банковская система».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1) Понятие о банках и банковской системе.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2) Основные задачи банков: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аккумулирование свободных финансовых средств;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инвестирование финансовых сре</w:t>
      </w:r>
      <w:proofErr w:type="gramStart"/>
      <w:r>
        <w:t>дств в п</w:t>
      </w:r>
      <w:proofErr w:type="gramEnd"/>
      <w:r>
        <w:t>ерспективные экономические проекты.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3) Структура банковской системы: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Центральный банк;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Коммерческие банки.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4) Основные виды банковских операций: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активные;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пассивные;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кредитно-посреднические.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5) Работа банков с клиентами: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прием вкладов и кредитование физических лиц;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размещение средств и кредитование юридических лиц.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6) Роль банковских инвестиций в развитии реального сектора экономики.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7) Банки в мировой финансовой системе.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8) Развитие банковской системы  в современной российской экономике.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«Рыночная экономика»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1. Что такое рыночная экономика?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2. Принципы рыночной экономики: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предпринимательство;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многообразие форм собственности на средства производства;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рыночное ценообразование;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договорные отношения между хозяйствующими субъектами (людьми, предприятиями и т. д.);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proofErr w:type="spellStart"/>
      <w:r>
        <w:t>д</w:t>
      </w:r>
      <w:proofErr w:type="spellEnd"/>
      <w:r>
        <w:t>) ограниченное вмешательство государства в хозяйственную деятельность.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3. Основные черты: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конкуренция;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многообразие форм собственности (частной, коллективной, государственной, общинной);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</w:t>
      </w:r>
      <w:proofErr w:type="gramStart"/>
      <w:r>
        <w:t>)п</w:t>
      </w:r>
      <w:proofErr w:type="gramEnd"/>
      <w:r>
        <w:t>олная административная независимость и самостоятельность товаропроизводителя — товаропроизводитель    должен быть собственником результатов своего труда;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свободный выбор поставщиков сырья и покупателей продукции;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proofErr w:type="spellStart"/>
      <w:r>
        <w:t>д</w:t>
      </w:r>
      <w:proofErr w:type="spellEnd"/>
      <w:r>
        <w:t>) сосредоточение капитала в руках буржуазии;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е) неэквивалентная физическому и умственному труду система распределения благ общества;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ж) ориентированный на покупателя рынок.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«Рынок труда».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1. Труд как экономический ресурс.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2. Спрос и предложение на рынке труда.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3. Сегментация рынка труда: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руководители высшего звена;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специалисты с высшим образованием;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персонал средней квалификации: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высококвалифицированные рабочие и др.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4. Мотивация труда и трудовые отношения: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оплата труда;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развитие экономической демократии.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5. Безработица: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сущность безработицы;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структура и виды безработицы;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масштабы безработицы.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6. Государственное регулирование рынка труда: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стимулирование роста занятости;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программы профессионального образования;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программы социального страхования.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«Инфляция».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1) Инфляция – процесс обесценения бумажных денег. / Инфляция – опасность для экономики.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2) Основные источники появления инфляции: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повышение номинальной заработной платы, не обусловленное ростом производительности труда;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увеличение цен на сырье и энергоносители;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  увеличение налогов на производителя.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3) Инфляция спроса и инфляция предложения.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4) Основные виды инфляции: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по характеру протекания (</w:t>
      </w:r>
      <w:proofErr w:type="gramStart"/>
      <w:r>
        <w:t>открытая</w:t>
      </w:r>
      <w:proofErr w:type="gramEnd"/>
      <w:r>
        <w:t xml:space="preserve"> и скрытая);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в зависимости от темпов роста (умеренная, галопирующая, гиперинфляция).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5) Последствия инфляции для экономики: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снижение занятости, расстройство всей системы регулирования экономики;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обесценение всего фонда накопления и кредитов;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обесценение реальных доходов населения, сокращение текущего потребления;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снижение инвестиций;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proofErr w:type="spellStart"/>
      <w:r>
        <w:t>д</w:t>
      </w:r>
      <w:proofErr w:type="spellEnd"/>
      <w:r>
        <w:t>) потеря деньгами своей ценности.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6) Меры преодоления инфляции: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 xml:space="preserve">а) </w:t>
      </w:r>
      <w:proofErr w:type="gramStart"/>
      <w:r>
        <w:t>контроль за</w:t>
      </w:r>
      <w:proofErr w:type="gramEnd"/>
      <w:r>
        <w:t xml:space="preserve"> эмиссией денег, изъятие лишних денег;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сокращение бюджетных расходов;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развитие производства, преодоление спада в экономике.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«Роль фирмы в рыночной экономике».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1) Фирма (предприятие) – первичное звено рыночной системы хозяйства. / Понятие о фирме (предприятии).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2) Признаки фирмы: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  наличие имущества;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юридический адрес;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коллектив работников;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участие в хозяйственной деятельности.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3) Экономические цели деятельности фирмы: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максимизация прибыли;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минимизация затрат.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4) Основные виды фирм (предприятий):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хозяйственные товарищества (полное, коммандитное);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хозяйственные общества (с ограниченной ответственностью, открытое акционерное общество, закрытое акционерное общество);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производственные кооперативы;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индивидуальные предприятия;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proofErr w:type="spellStart"/>
      <w:r>
        <w:t>д</w:t>
      </w:r>
      <w:proofErr w:type="spellEnd"/>
      <w:r>
        <w:t>) унитарные предприятия.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5) Производство товаров и услуг – главная функция фирм.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6) Роль фирм в формировании спроса и предложения; равновесной цены.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7) Деятельность фирм в условиях рыночной конкуренции.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«Факторы производства и факторные доходы».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1) Факторы производства – ресурсы, непосредственно вовлеченные в производственный процесс.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2) Основные факторы производства: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  земля (земли сельскохозяйственного назначения, земли под предприятиями, полезные ископаемые, лесные и водные ресурсы);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труд (умения, квалификация работников);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капитал (здания, сооружения, станки, оборудование, финансы на счетах предприятия, продукция на складах и пр.);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предпринимательская активность (соединение в процессе производства остальных факторов).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3) Важнейшие факторные доходы: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рента;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заработная плата;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процент;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прибыль.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4) Информация – новый фактор производства в современной экономике.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5) Изменение роли и значения факторов производства в современной экономике./ Главенствующая роль человеческого фактора в современной экономике.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«Экономическая свобода и социальная ответственность».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1) Экономическая свобода – фундамент функционирования рыночной экономики.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2) Проявления экономической свободы: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 xml:space="preserve">а)  свобода производителя (самостоятельно принимает </w:t>
      </w:r>
      <w:proofErr w:type="gramStart"/>
      <w:r>
        <w:t>решение</w:t>
      </w:r>
      <w:proofErr w:type="gramEnd"/>
      <w:r>
        <w:t xml:space="preserve"> что и как производить);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 xml:space="preserve">б) свобода потребителя (самостоятельно принимает </w:t>
      </w:r>
      <w:proofErr w:type="gramStart"/>
      <w:r>
        <w:t>решение</w:t>
      </w:r>
      <w:proofErr w:type="gramEnd"/>
      <w:r>
        <w:t xml:space="preserve"> что и как потреблять).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3) Социальная ответственность производителя: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не производить в ущерб обществу (с нарушением законов, традиций, морали);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не нарушать принципы честной конкуренции;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не производить в ущерб природе (соблюдать экологическое законодательство).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4) Социальная ответственность потребителя: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не потреблять сверх необходимого;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не потреблять в ущерб обществу, принятым правилам и нормам;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не потреблять в ущерб природе.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5) Неразрывная связь экономической свободы и социальной ответственности – условие развития современной системы хозяйствования.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«Разделение труда и специализация».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1) Понятие о разделении труда./ Разделение труда – обособление качественно отличных видов трудовой деятельности.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2) Этапы общественного разделения труда: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выделение сельского хозяйства (земледелия и скотоводства) из охоты и собирательства;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выделение промышленности (ремесла) из сельского хозяйства;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выделение торговли из сельского хозяйства и ремесел;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выделение финансов и банковского дела;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proofErr w:type="spellStart"/>
      <w:r>
        <w:t>д</w:t>
      </w:r>
      <w:proofErr w:type="spellEnd"/>
      <w:r>
        <w:t>) выделение управления, менеджмента.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3) Уровни общественного разделения труда: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международное;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межрегиональное;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межотраслевое;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между фирмами;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proofErr w:type="spellStart"/>
      <w:r>
        <w:t>д</w:t>
      </w:r>
      <w:proofErr w:type="spellEnd"/>
      <w:r>
        <w:t>) внутри фирмы.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4) Специализация и кооперация производителей как следствие разделение труда.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«Экономический цикл и экономический рост».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1) Понятие об экономическом цикле./ Экономический цикл – период цикличности деловой активности./ Экономический цикл – модель развития рыночной экономики.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2) Основные фазы экономического цикла: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экономический спад (кризис);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экономическое сжатие (рецессия);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оживление в ряде отраслей хозяйства;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экономический подъем.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3) Причины циклического развития экономики: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внешние причины (вооруженные конфликты, изменение международной конъюнктуры производства энергоносителей, крупные инфраструктурные проекты);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внутренние причины (качество монетарной политики правительства, изменение соотношения совокупного спроса и совокупного предложения, накопление больших запасов товаров све</w:t>
      </w:r>
      <w:proofErr w:type="gramStart"/>
      <w:r>
        <w:t>рх спр</w:t>
      </w:r>
      <w:proofErr w:type="gramEnd"/>
      <w:r>
        <w:t>оса).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4) Экономический рост и соотношение с экономическим циклом.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5) Пути экономического роста: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 xml:space="preserve">а) </w:t>
      </w:r>
      <w:proofErr w:type="gramStart"/>
      <w:r>
        <w:t>экстенсивный</w:t>
      </w:r>
      <w:proofErr w:type="gramEnd"/>
      <w:r>
        <w:t xml:space="preserve"> (расширение масштабов использования сырьевых ресурсов, рабочей силы и пр.);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 xml:space="preserve">б) </w:t>
      </w:r>
      <w:proofErr w:type="gramStart"/>
      <w:r>
        <w:t>интенсивный</w:t>
      </w:r>
      <w:proofErr w:type="gramEnd"/>
      <w:r>
        <w:t xml:space="preserve"> (качественное улучшение факторов производства, техники и технологии).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6) Научно-технический прогресс и повышение квалификации работников – основные факторы экономического роста в современной экономике.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«Измерители экономической деятельности».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1) Измерители экономической деятельности (макроэкономические показатели) и система национальных счетов./ Понятие об измерителях экономической деятельности.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2) Функции макроэкономических показателей: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измерение объема производства в конкретный момент времени;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определение факторов, непосредственно влияющих на развитие экономики;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прослеживание динамики и определение прогнозов экономического развития;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разработка государственной экономической политики.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3) Основные макроэкономические показатели: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 xml:space="preserve">а) </w:t>
      </w:r>
      <w:proofErr w:type="spellStart"/>
      <w:r>
        <w:t>валовый</w:t>
      </w:r>
      <w:proofErr w:type="spellEnd"/>
      <w:r>
        <w:t xml:space="preserve"> внутренний продукт (ВВП) (это стоимость конечной продукции, произведенной на территории данной страны за определенный период);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 xml:space="preserve">б) </w:t>
      </w:r>
      <w:proofErr w:type="spellStart"/>
      <w:r>
        <w:t>валовый</w:t>
      </w:r>
      <w:proofErr w:type="spellEnd"/>
      <w:r>
        <w:t xml:space="preserve"> национальный продукт (ВНП) (это суммарная рыночная стоимость всех конечных товаров и услуг, произведенных гражданами страны,  как в данной стране, так и в других странах за определенный период времени);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личный доход (ЛД) (совокупный доход, полученный собственниками экономических ресурсов (факторов производства));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объем ВВП на душу населения или на одного занятого в экономике;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proofErr w:type="spellStart"/>
      <w:r>
        <w:t>д</w:t>
      </w:r>
      <w:proofErr w:type="spellEnd"/>
      <w:r>
        <w:t>) объем инвестиций в национальную экономику;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е) объем национального экспорта и импорта и др.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4) Система национальных счетов – информация о состоянии экономики страны.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«Рынок и рыночный механизм».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1) Рынок – саморегулирующаяся система организации хозяйственной деятельности.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2) Признаки рыночной экономики: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экономическая свобода производителя и потребителя;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формирование цен на товары и услуги в зависимости от спроса и предложения;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действие механизма свободной конкуренции;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многообразие форм собственности, гарантирование неприкосновенности прав собственника.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3) Участники рынка: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производитель (формирует предложение товаров и услуг);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потребитель (определяет спрос на товары и услуги).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4) Рыночное равновесие – формирование равновесной цены.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5) Основные функции рынка: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 xml:space="preserve">а) </w:t>
      </w:r>
      <w:proofErr w:type="gramStart"/>
      <w:r>
        <w:t>посредническая</w:t>
      </w:r>
      <w:proofErr w:type="gramEnd"/>
      <w:r>
        <w:t xml:space="preserve"> (соединение спроса и предложения);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 xml:space="preserve">б) </w:t>
      </w:r>
      <w:proofErr w:type="gramStart"/>
      <w:r>
        <w:t>информационная</w:t>
      </w:r>
      <w:proofErr w:type="gramEnd"/>
      <w:r>
        <w:t xml:space="preserve"> (предоставление информации о размерах того или иного производства и удовлетворении потребительского спроса на конкретные товары);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 xml:space="preserve">в) регулирующая (перераспределение капиталов и ресурсов из менее эффективных отраслей </w:t>
      </w:r>
      <w:proofErr w:type="gramStart"/>
      <w:r>
        <w:t>в</w:t>
      </w:r>
      <w:proofErr w:type="gramEnd"/>
      <w:r>
        <w:t xml:space="preserve"> более эффективные);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 xml:space="preserve">г) </w:t>
      </w:r>
      <w:proofErr w:type="gramStart"/>
      <w:r>
        <w:t>санирующая</w:t>
      </w:r>
      <w:proofErr w:type="gramEnd"/>
      <w:r>
        <w:t xml:space="preserve">, </w:t>
      </w:r>
      <w:proofErr w:type="spellStart"/>
      <w:r>
        <w:t>оздоравливающая</w:t>
      </w:r>
      <w:proofErr w:type="spellEnd"/>
      <w:r>
        <w:t xml:space="preserve"> (выявление и выведение с рынка убыточных, неэффективных предприятий, принуждение их к банкротству);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proofErr w:type="spellStart"/>
      <w:r>
        <w:t>д</w:t>
      </w:r>
      <w:proofErr w:type="spellEnd"/>
      <w:r>
        <w:t xml:space="preserve">) </w:t>
      </w:r>
      <w:proofErr w:type="gramStart"/>
      <w:r>
        <w:t>стимулирующая</w:t>
      </w:r>
      <w:proofErr w:type="gramEnd"/>
      <w:r>
        <w:t xml:space="preserve"> (внедрение новых технологий, освоение новых способов хозяйствования).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6) Виды рынков: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рынок земли и природных ресурсов;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рынок потребительских  товаров и услуг;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рынок сырья и материалов;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рынок капиталов (кредитный и фондовый);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proofErr w:type="spellStart"/>
      <w:r>
        <w:t>д</w:t>
      </w:r>
      <w:proofErr w:type="spellEnd"/>
      <w:r>
        <w:t>) рынок труда;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е) рынок информации и инноваций;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ж) рынок валютный.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7) Специфика рыночных отношений в современной экономике.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«Экономическое содержание собственности».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1) Понятие собственности./ Собственность – экономическое отношение между людьми по поводу вещей.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2) Единство юридического и экономического содержания собственности.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3) Субъекты собственности: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человек, семья;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трудовой коллектив;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социальная группа;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государство.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4) Важнейшие объекты собственности: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земля, земельные участки, угодья;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деньги, валюта, ценные бумаги;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природные ресурсы;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рабочая сила;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proofErr w:type="spellStart"/>
      <w:r>
        <w:t>д</w:t>
      </w:r>
      <w:proofErr w:type="spellEnd"/>
      <w:r>
        <w:t>) здания, сооружения, недвижимость;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е) духовные, интеллектуальные, информационные ресурсы.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5) Основные права собственника: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владение (фактическое обладание имуществом);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пользование (извлечение полезных свойств имущества);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распоряжение (возможность изменения юридической судьбы имущества).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6) Основные формы собственности в РФ: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частная собственность (собственность граждан и юридических лиц);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государственная собственность (федеральная, субъектов РФ);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коллективная, совместная форма собственности (кооперативная, акционерная);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муниципальная (собственность городских и сельских поселений).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7) Специфика отношений и форм собственности в современной экономике.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«Спрос и предложение в рыночной экономике».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1) Спрос и предложение – ключевые понятия рыночной экономики./ Понятие о спросе и предложении.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2) Формирование цены и величины спроса и предложения на рынке.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3) Факторы формирования спроса: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proofErr w:type="gramStart"/>
      <w:r>
        <w:t>а) ценовые  (уровень цен на товары, уровень цен на замещающие товары, уровень цен на сопутствующие товары);</w:t>
      </w:r>
      <w:proofErr w:type="gramEnd"/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неценовые (тенденции моды, количество покупателей на рынке, народные традиции и обычаи, сезонные, уровень потребительских доходов).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4) Факторы формирования предложения: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ценовые (цены на ресурсы, цены на другие товары, ожидаемые изменения цены);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неценовые (число продавцов на рынке; технологии производства, налоги и дотации, расходы на транспортировку, хранение, продвижение товаров и услуг).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5) Закон рыночного равновесия – формирование равновесной цены в результате колебаний спроса и предложения.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«Рынок труда и безработица».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1) Рынок труда – особый сегмент рыночной экономики./ Рынок труда – механизм соединения спроса и предложения на рабочую силу.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2) Формирование цены и величины спроса и предложения на рынке рабочей силы.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3) Участники рынка рабочей силы: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работник (определяет предложение на рынке);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работодатель (определяет спрос на рынке).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4) Заработная плата – цена труда.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5) Безработица – характерный признак рынка труда.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6) Основные формы безработицы: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фрикционная;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циклическая;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структурная;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сезонная;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proofErr w:type="spellStart"/>
      <w:r>
        <w:t>д</w:t>
      </w:r>
      <w:proofErr w:type="spellEnd"/>
      <w:r>
        <w:t>) застойная.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7) Специфика современного рынка труда: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возрастание спроса на сложный, квалифицированный спрос;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установление государственных гарантий прожиточного минимума и минимальной заработной платы;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осуществление индексации заработной платы в зависимости от уровня инфляции;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ответственность государства и бизнеса за уровень безработицы в стране;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proofErr w:type="spellStart"/>
      <w:r>
        <w:t>д</w:t>
      </w:r>
      <w:proofErr w:type="spellEnd"/>
      <w:r>
        <w:t>) развитие и совершенствование трудового законодательства.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8) Социальное партнерство – основа современного рынка труда.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«Государственный бюджет и государственный долг».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1) Понятие о государственном бюджете и бюджетной политике./ Бюджет – расходы и доходы государства на определенный период времени.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2) Порядок рассмотрения и принятия государственного бюджета: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разработка правительством;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утверждение Федеральным собранием;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исполнение правительством.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3) Части государственного бюджета: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доходы (налоги и сборы, государственные займы, приватизация, эмиссия ценных бумаг, доходы от государственной собственности, возврат долгов иностранными государствами);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расходы (финансирование оборонного заказа, содержание государственного аппарата, финансирование бюджетной сферы, социальных программ, фундаментальной науки, обслуживание государственного долга, дотации предприятиям и развитие инфраструктуры).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4) Варианты реализации бюджетной политики: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сбалансированный бюджет;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дефицитный бюджет (расходы превышают доходы);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 xml:space="preserve">в) </w:t>
      </w:r>
      <w:proofErr w:type="spellStart"/>
      <w:r>
        <w:t>профицитный</w:t>
      </w:r>
      <w:proofErr w:type="spellEnd"/>
      <w:r>
        <w:t xml:space="preserve"> бюджет (доходы превышают доходы).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5) Факторы, влияющие на состояние государственного бюджета: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тенденции формирования налогооблагаемой базы;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фаза экономического цикла;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текущая политика правительства.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5) Государственный долг и его обслуживание.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6) Структура государственного долга: внешние и внутренние долговые обязательства.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7) Специфика бюджетного процесса и состояния государственного долга в РФ.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«Деньги и их функции».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1) Деньги – всеобщий эквивалент при обмене товаров и услуг.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2) Основные функции денег: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мера стоимости (выражается в цене товаров и услуг);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средство обращения (являются посредником в обменных операциях);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средства платежа (оплата товара в кредит, с разрывом во времени);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средство накопления (сохранение средств и ценностей на будущее).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3) Структура денежной массы в современной экономике: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наличные денежные средства (бумажные деньги и разменная монета);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безналичные деньги (чеки, векселя, банкноты, электронные деньги).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4) Формы движения денег в современной экономике: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обращение в качестве платежных и расчетных средств, обслуживание сделок;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движение в качестве заемных средств или кредитов;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движение денег и ценных бумаг на финансовом рынке.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5) Электронные деньги, сетевые платежи – основной вид денег в современной экономике.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«Плановая экономика и ее особенности»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1) Плановая экономика – экономика государственно регулируемого хозяйства.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2) Возникновение плановой системы хозяйствования – реакция на проявления несостоятельности рынка.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3) Признаки планового хозяйства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господство государственной формы собственности;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доминирование производителя над потребителем;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директивные цены на товары и услуги;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отсутствие экономической свободы, централизованное распределение ресурсов;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proofErr w:type="spellStart"/>
      <w:r>
        <w:t>д</w:t>
      </w:r>
      <w:proofErr w:type="spellEnd"/>
      <w:r>
        <w:t>) директивное определение характера и номенклатуры производства.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4) Преимущества планового хозяйства: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стабильность экономического развития;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высокий уровень занятости;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высокие мобилизационные возможности в военный период;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поддержка убыточных производств.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5) Основные недостатки планового хозяйства: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дефицит потребительских товаров и услуг;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неспособность реагирования на изменение мировой конъюнктуры;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отставание в области освоения новой техники и технологии.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6) Необходимость элементов плановой экономики в современном хозяйстве.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«Монополизм и его последствия».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1) Монополизм – враг свободной конкуренции.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2) Основные признаки рынка несовершенной конкуренции (монополизма):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наличие на рынке одного продавца;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формирование монопольно высокой цены;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вытеснение с рынка средних и мелких товаропроизводителей;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снижение стимулов к экономической активности, технологической модернизации.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3) Меры  государственной антимонопольной политики: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запрещение ряда договоров о слиянии фирм;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принятие антимонопольных законов;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применение экономических санкций к монополистам;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разделение предприятий, признанных монополиями, на несколько фирм.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4) Монополия и олигополия – сходство и различие.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5) Поддержание механизмов свободной конкуренции – главное средство борьбы с монополизмом.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«Кредиты и кредитная политика».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1) Понятие о кредите./ Кредит как неотъемлемый элемент современной экономики.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2) Основные функции кредита: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перераспределение средств между отраслями, фирмами и регионами;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обеспечение возможности замены в обращении реальных денег кредитными (банкнотами и безналичными расчетами);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сокращение издержек обращения;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эффективное использование временно свободных финансовых средств.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3) Принципы кредитования: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срочность (банк предоставляет заемщику деньги на определенный срок);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платность (банк предоставляет деньги на платной основе);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возвратность (банк предварительно изучает платежеспособность заемщика);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гарантированность (банк требует с заемщика залог).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4) Основные формы кредита: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по способу кредитования (натуральный кредит (товарами, ресурсами), денежный кредит);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по сроку кредитования (</w:t>
      </w:r>
      <w:proofErr w:type="gramStart"/>
      <w:r>
        <w:t>краткосрочный</w:t>
      </w:r>
      <w:proofErr w:type="gramEnd"/>
      <w:r>
        <w:t>, среднесрочный, долгосрочный);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по характеру кредитования (</w:t>
      </w:r>
      <w:proofErr w:type="gramStart"/>
      <w:r>
        <w:t>ипотечный</w:t>
      </w:r>
      <w:proofErr w:type="gramEnd"/>
      <w:r>
        <w:t>, потребительский, коммерческий (товарный), банковский, государственный).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5) Роль кредита в развитии современной экономики.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«Место информации в современной экономике».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1) Информация – важный фактор производства в  современной экономике.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2) Основные свойства информации как общественного блага: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возможность одновременного наличия у множества людей;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 xml:space="preserve">б) </w:t>
      </w:r>
      <w:proofErr w:type="spellStart"/>
      <w:r>
        <w:t>неуничтожимость</w:t>
      </w:r>
      <w:proofErr w:type="spellEnd"/>
      <w:r>
        <w:t xml:space="preserve"> при передаче и использовании;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сложность деления на отдельные части.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3) Стадии формирования информационной экономики: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проникновение  информационных технологий в производство;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массовое внедрение информационных технологий и преобладание стандартизированных систем;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превышение производительности в сфере производства информации и информационных технологий над другими отраслями;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переход к преобладающему производству информации и знаний, наибольшую роль начинают играть фундаментальные науки, технологии производства научного знания.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4) Особый характер формирования цены на информацию (определяется полезностью информации).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5) Ограниченность использования информации во времени.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6) Основные виды информации: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по носителю (</w:t>
      </w:r>
      <w:proofErr w:type="gramStart"/>
      <w:r>
        <w:t>цифровая</w:t>
      </w:r>
      <w:proofErr w:type="gramEnd"/>
      <w:r>
        <w:t xml:space="preserve"> (статистическая), текстовая (вербальная), графическая, аудиовизуальная);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по характеру (</w:t>
      </w:r>
      <w:proofErr w:type="gramStart"/>
      <w:r>
        <w:t>техническая</w:t>
      </w:r>
      <w:proofErr w:type="gramEnd"/>
      <w:r>
        <w:t>, социальная).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7) Особенности развития информационной экономики на современном этапе.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«Торговля  и обмен».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1) Торговля – важнейший инструмент обменных отношений в обществе.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2) Основные звенья торговли: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оптовая торговля;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розничная торговля.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3) Функции торговли: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реализация произведенных в обществе товаров и услуг, осуществление связи производства с потреблением;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доведение предметов потребления до потребителей, осуществление ряда операций по продолжению процесса производства в сфере обращения (например, транспортировку, хранение);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поддержание баланса между предложением и спросом воздействие на производство в части объема и ассортимента выпускаемой продукции;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сокращение издержек обращения в сфере потребления (затрат покупателей на приобретение товаров);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proofErr w:type="spellStart"/>
      <w:r>
        <w:t>д</w:t>
      </w:r>
      <w:proofErr w:type="spellEnd"/>
      <w:r>
        <w:t>) разработка товара, рыночные исследования, организация распределения, определение цены, создание служб сервиса и др.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4) Основные виды розничной торговли: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независимые розничные торговцы;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 xml:space="preserve">б) </w:t>
      </w:r>
      <w:proofErr w:type="gramStart"/>
      <w:r>
        <w:t>розничные</w:t>
      </w:r>
      <w:proofErr w:type="gramEnd"/>
      <w:r>
        <w:t xml:space="preserve"> </w:t>
      </w:r>
      <w:proofErr w:type="spellStart"/>
      <w:r>
        <w:t>франчайзы</w:t>
      </w:r>
      <w:proofErr w:type="spellEnd"/>
      <w:r>
        <w:t xml:space="preserve"> (использование небольшими фирмами известных торговых марок)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специализированные магазины;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супермаркеты (универсамы) и торговые комплексы;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proofErr w:type="spellStart"/>
      <w:r>
        <w:t>д</w:t>
      </w:r>
      <w:proofErr w:type="spellEnd"/>
      <w:r>
        <w:t>) розничные торговые сети (</w:t>
      </w:r>
      <w:proofErr w:type="spellStart"/>
      <w:r>
        <w:t>ритейл</w:t>
      </w:r>
      <w:proofErr w:type="spellEnd"/>
      <w:r>
        <w:t>);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е) склады-магазины;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ж) электронные магазины.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 xml:space="preserve">5) Развитие электронной торговли и </w:t>
      </w:r>
      <w:proofErr w:type="spellStart"/>
      <w:proofErr w:type="gramStart"/>
      <w:r>
        <w:t>Интернет-магазинов</w:t>
      </w:r>
      <w:proofErr w:type="spellEnd"/>
      <w:proofErr w:type="gramEnd"/>
      <w:r>
        <w:t xml:space="preserve"> – наиболее перспективное направление в современной экономике.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«Рациональное поведение потребителя в экономике и права потребителя».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1) Потребитель в  экономике – сторона, формирующая спрос на товары и услуги.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2) Цели потребителя: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получение  максимальной пользы от потребляемых товаров и услуг;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осуществление рационального выбора в пользу наиболее необходимых благ.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3) Основные источники доходов потребителя: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заработная плата;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доходы от размещения сре</w:t>
      </w:r>
      <w:proofErr w:type="gramStart"/>
      <w:r>
        <w:t>дств в б</w:t>
      </w:r>
      <w:proofErr w:type="gramEnd"/>
      <w:r>
        <w:t>анках;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доходы в форме дивиденда от акций;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г) пособия, пенсии, стипендии;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proofErr w:type="spellStart"/>
      <w:r>
        <w:t>д</w:t>
      </w:r>
      <w:proofErr w:type="spellEnd"/>
      <w:r>
        <w:t>) доход от предпринимательской и иной деятельности;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е) доходы, получаемые от собственности.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4) Основные права потребителя: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а) право на получение достоверное информации о товаре;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б) право на безопасное использование товара;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>в) право на защиту потребительских прав.</w:t>
      </w:r>
    </w:p>
    <w:p w:rsidR="003C7863" w:rsidRDefault="003C7863" w:rsidP="003C7863">
      <w:pPr>
        <w:pStyle w:val="a3"/>
        <w:spacing w:before="0" w:beforeAutospacing="0" w:after="0" w:afterAutospacing="0" w:line="240" w:lineRule="atLeast"/>
      </w:pPr>
      <w:r>
        <w:t xml:space="preserve">5) Структура и уровень доходов и расходов потребителя – показатель развития экономики </w:t>
      </w:r>
      <w:proofErr w:type="spellStart"/>
      <w:proofErr w:type="gramStart"/>
      <w:r>
        <w:t>стр</w:t>
      </w:r>
      <w:proofErr w:type="spellEnd"/>
      <w:proofErr w:type="gramEnd"/>
    </w:p>
    <w:p w:rsidR="0098768E" w:rsidRDefault="0098768E" w:rsidP="003C7863">
      <w:pPr>
        <w:spacing w:after="0" w:line="240" w:lineRule="atLeast"/>
      </w:pPr>
    </w:p>
    <w:sectPr w:rsidR="0098768E" w:rsidSect="003C786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C7863"/>
    <w:rsid w:val="003C7863"/>
    <w:rsid w:val="0098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78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3697</Words>
  <Characters>21073</Characters>
  <Application>Microsoft Office Word</Application>
  <DocSecurity>0</DocSecurity>
  <Lines>175</Lines>
  <Paragraphs>49</Paragraphs>
  <ScaleCrop>false</ScaleCrop>
  <Company/>
  <LinksUpToDate>false</LinksUpToDate>
  <CharactersWithSpaces>24721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2014-12-24T11:48:00Z</dcterms:created>
  <dcterms:modified xsi:type="dcterms:W3CDTF">2014-12-24T11:49:00Z</dcterms:modified>
</cp:coreProperties>
</file>