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0D80">
        <w:rPr>
          <w:rFonts w:ascii="Times New Roman" w:hAnsi="Times New Roman"/>
          <w:sz w:val="28"/>
          <w:szCs w:val="28"/>
        </w:rPr>
        <w:t>На графике отражена ситуация на рынке легковых автомобилей: кривая спроса переместилась из положения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</w:t>
      </w:r>
      <w:proofErr w:type="spellStart"/>
      <w:r w:rsidRPr="00E20D80">
        <w:rPr>
          <w:rFonts w:ascii="Times New Roman" w:hAnsi="Times New Roman"/>
          <w:sz w:val="28"/>
          <w:szCs w:val="28"/>
        </w:rPr>
        <w:t>нa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 </w:t>
      </w:r>
      <w:proofErr w:type="gramStart"/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proofErr w:type="gramEnd"/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объём спроса).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9DCE12" wp14:editId="13F78765">
            <wp:extent cx="1171575" cy="1085850"/>
            <wp:effectExtent l="0" t="0" r="9525" b="0"/>
            <wp:docPr id="1" name="Рисунок 1" descr="https://soc-ege.sdamgia.ru/get_file?id=25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258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 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совершенствование технологии производства автомобилей Q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уменьшение издержек производителей автомобилей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сокращение объёма услуг общественного транспорта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увеличение доходов населения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снижение цен на бензин и дизельное топливо</w:t>
      </w:r>
    </w:p>
    <w:p w:rsidR="00456FB5" w:rsidRPr="00E20D80" w:rsidRDefault="00456FB5">
      <w:pPr>
        <w:rPr>
          <w:rFonts w:ascii="Times New Roman" w:hAnsi="Times New Roman"/>
          <w:sz w:val="28"/>
          <w:szCs w:val="28"/>
        </w:rPr>
      </w:pP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2.Ha графике отражена ситуация на рынке молочных продуктов: кривая предложения переместилась из положения </w:t>
      </w:r>
      <w:proofErr w:type="spellStart"/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</w:rPr>
        <w:t>в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, a затем —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  <w:vertAlign w:val="subscript"/>
        </w:rPr>
        <w:t>2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11F51A" wp14:editId="3DF49DE5">
            <wp:extent cx="1933575" cy="1400175"/>
            <wp:effectExtent l="0" t="0" r="9525" b="9525"/>
            <wp:docPr id="4" name="Рисунок 4" descr="https://soc-ege.sdamgia.ru/get_file?id=2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-ege.sdamgia.ru/get_file?id=258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 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интенсивная реклама молочных продуктов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эпидемическое заболевание скота B фермерских хозяйствах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временное снижение цен, уровень которых впоследствии восстановился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снижение налогов c фермерских хозяйств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увеличение после сезонного спада закупок молочных продуктов крупными торговыми сетями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3.На графике отражено изменение спроса на витаминные добавки к пище на соответствующем рынке: кривая спроса переместилась из положения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</w:t>
      </w:r>
      <w:proofErr w:type="spellStart"/>
      <w:r w:rsidRPr="00E20D80">
        <w:rPr>
          <w:rFonts w:ascii="Times New Roman" w:hAnsi="Times New Roman"/>
          <w:sz w:val="28"/>
          <w:szCs w:val="28"/>
        </w:rPr>
        <w:t>нa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товара,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C5A1D8D" wp14:editId="582C8F60">
            <wp:extent cx="1209675" cy="1085850"/>
            <wp:effectExtent l="0" t="0" r="9525" b="0"/>
            <wp:docPr id="6" name="Рисунок 6" descr="https://soc-ege.sdamgia.ru/get_file?id=2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c-ege.sdamgia.ru/get_file?id=258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снижение доходов потребителей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активная пропаганда здорового образа жизни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увеличение таможенных пошлин на импортные лекарства и витаминные добавки к пище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повышение цен на свежие овощи и фрукты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открытие нескольких платных поликлиник</w:t>
      </w:r>
    </w:p>
    <w:p w:rsidR="00494ACB" w:rsidRPr="00E20D80" w:rsidRDefault="00494ACB">
      <w:pPr>
        <w:rPr>
          <w:rFonts w:ascii="Times New Roman" w:hAnsi="Times New Roman"/>
          <w:sz w:val="28"/>
          <w:szCs w:val="28"/>
        </w:rPr>
      </w:pP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0D80">
        <w:rPr>
          <w:rFonts w:ascii="Times New Roman" w:hAnsi="Times New Roman"/>
          <w:sz w:val="28"/>
          <w:szCs w:val="28"/>
        </w:rPr>
        <w:t>На графике отражены изменения предложения пшеницы на соответствующем рынке: кривая предложения переместилась из положения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85381B" wp14:editId="51C642AB">
            <wp:extent cx="2162175" cy="1314450"/>
            <wp:effectExtent l="0" t="0" r="9525" b="0"/>
            <wp:docPr id="7" name="Рисунок 7" descr="https://soc-ege.sdamgia.ru/get_file?id=2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c-ege.sdamgia.ru/get_file?id=258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снижение спроса на зерно на мировом рынке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снижение цен на сельскохозяйственную технику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засуха и неурожай зерна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открытие нескольких хлебобулочных комбинатов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культивирование высокопродуктивных сортов пшеницы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0D80">
        <w:rPr>
          <w:rFonts w:ascii="Times New Roman" w:hAnsi="Times New Roman"/>
          <w:sz w:val="28"/>
          <w:szCs w:val="28"/>
        </w:rPr>
        <w:t>Ha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 отражена ситуация на рынке косметологических и парикмахерских услуг: кривая спроса переместилась из положения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, а затем —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  <w:vertAlign w:val="subscript"/>
        </w:rPr>
        <w:t>2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F87250" wp14:editId="7F4638E1">
            <wp:extent cx="1247775" cy="1076325"/>
            <wp:effectExtent l="0" t="0" r="9525" b="9525"/>
            <wp:docPr id="8" name="Рисунок 8" descr="https://soc-ege.sdamgia.ru/get_file?id=25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oc-ege.sdamgia.ru/get_file?id=259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открытие большого числа салонов шаговой доступности с невысокими ценами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снижение доходов потребителей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повышение налогообложения предприятий малого бизнеса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lastRenderedPageBreak/>
        <w:t>4) интенсивная реклама косметических товаров для домашнего пользования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мода на посещение салонов красоты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6.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0D80">
        <w:rPr>
          <w:rFonts w:ascii="Times New Roman" w:hAnsi="Times New Roman"/>
          <w:sz w:val="28"/>
          <w:szCs w:val="28"/>
        </w:rPr>
        <w:t>Ha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 отражено изменение предложения бананов на соответствующем рынке: кривая предложения переместилась из положения</w:t>
      </w:r>
      <w:r w:rsidRPr="00E20D80">
        <w:rPr>
          <w:rFonts w:ascii="Times New Roman" w:hAnsi="Times New Roman"/>
          <w:i/>
          <w:iCs/>
          <w:sz w:val="28"/>
          <w:szCs w:val="28"/>
        </w:rPr>
        <w:t> S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011D6E" wp14:editId="79D2CB04">
            <wp:extent cx="2038350" cy="1990725"/>
            <wp:effectExtent l="0" t="0" r="0" b="9525"/>
            <wp:docPr id="9" name="Рисунок 9" descr="https://soc-ege.sdamgia.ru/get_file?id=2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oc-ege.sdamgia.ru/get_file?id=259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увеличение доходов потребителей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увеличение таможенных пошлин на импорт бананов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предоставление льготных кредитов продавцам бананов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уменьшение цен на энергоносители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неурожай бананов в странах-производителях</w:t>
      </w:r>
    </w:p>
    <w:p w:rsidR="00494ACB" w:rsidRPr="00E20D80" w:rsidRDefault="00494ACB">
      <w:pPr>
        <w:rPr>
          <w:rFonts w:ascii="Times New Roman" w:hAnsi="Times New Roman"/>
          <w:sz w:val="28"/>
          <w:szCs w:val="28"/>
        </w:rPr>
      </w:pPr>
    </w:p>
    <w:p w:rsidR="00494ACB" w:rsidRPr="00E20D80" w:rsidRDefault="00494ACB">
      <w:pPr>
        <w:rPr>
          <w:rFonts w:ascii="Times New Roman" w:hAnsi="Times New Roman"/>
          <w:sz w:val="28"/>
          <w:szCs w:val="28"/>
        </w:rPr>
      </w:pP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7.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0D80">
        <w:rPr>
          <w:rFonts w:ascii="Times New Roman" w:hAnsi="Times New Roman"/>
          <w:sz w:val="28"/>
          <w:szCs w:val="28"/>
        </w:rPr>
        <w:t>Ha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 отражена ситуация на рынке мяса и мясных продуктов: кривая предложения переместилась из положения</w:t>
      </w:r>
      <w:r w:rsidRPr="00E20D80">
        <w:rPr>
          <w:rFonts w:ascii="Times New Roman" w:hAnsi="Times New Roman"/>
          <w:i/>
          <w:iCs/>
          <w:sz w:val="28"/>
          <w:szCs w:val="28"/>
        </w:rPr>
        <w:t> S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6C3524A" wp14:editId="2E38A1D9">
            <wp:extent cx="1085850" cy="962025"/>
            <wp:effectExtent l="0" t="0" r="0" b="9525"/>
            <wp:docPr id="10" name="Рисунок 10" descr="https://soc-ege.sdamgia.ru/get_file?id=2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oc-ege.sdamgia.ru/get_file?id=259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рост числа производителей мясных продуктов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увеличение доходов потребителей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снижение налогов с производителей мясных продуктов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известие об эпидемическом заболевании животных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сокращение поголовья скота в фермерских хозяйствах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8.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0D80">
        <w:rPr>
          <w:rFonts w:ascii="Times New Roman" w:hAnsi="Times New Roman"/>
          <w:sz w:val="28"/>
          <w:szCs w:val="28"/>
        </w:rPr>
        <w:t>Ha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 отражено изменение предложения овощей на соответствующем рынке: кривая предложения переместилась из положения</w:t>
      </w:r>
      <w:r w:rsidRPr="00E20D80">
        <w:rPr>
          <w:rFonts w:ascii="Times New Roman" w:hAnsi="Times New Roman"/>
          <w:i/>
          <w:iCs/>
          <w:sz w:val="28"/>
          <w:szCs w:val="28"/>
        </w:rPr>
        <w:t> S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lastRenderedPageBreak/>
        <w:t>Какие из перечисленных факторов могут вызвать такое изменение? Запишите цифры, под которыми они указаны.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DA5C7D1" wp14:editId="6BEF696D">
            <wp:extent cx="1047750" cy="981075"/>
            <wp:effectExtent l="0" t="0" r="0" b="9525"/>
            <wp:docPr id="11" name="Рисунок 11" descr="https://soc-ege.sdamgia.ru/get_file?id=25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oc-ege.sdamgia.ru/get_file?id=259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повышение цен на сельскохозяйственную технику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снижение затрат на транспортные услуги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увеличение доходов фермерских хозяйств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низкий урожай овощей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реализация программ государственной поддержки фермерских хозяйств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9.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0D80">
        <w:rPr>
          <w:rFonts w:ascii="Times New Roman" w:hAnsi="Times New Roman"/>
          <w:sz w:val="28"/>
          <w:szCs w:val="28"/>
        </w:rPr>
        <w:t>Ha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 отражена ситуация на рынке парикмахерских услуг: кривая спроса переместилась из </w:t>
      </w:r>
      <w:proofErr w:type="spellStart"/>
      <w:r w:rsidRPr="00E20D80">
        <w:rPr>
          <w:rFonts w:ascii="Times New Roman" w:hAnsi="Times New Roman"/>
          <w:sz w:val="28"/>
          <w:szCs w:val="28"/>
        </w:rPr>
        <w:t>положения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proofErr w:type="spellEnd"/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AC65E5" wp14:editId="22CDE03B">
            <wp:extent cx="1209675" cy="1219200"/>
            <wp:effectExtent l="0" t="0" r="9525" b="0"/>
            <wp:docPr id="12" name="Рисунок 12" descr="https://soc-ege.sdamgia.ru/get_file?id=25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oc-ege.sdamgia.ru/get_file?id=259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увеличение количества недорогих салонов красоты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увеличение доходности салонов красоты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мода на сложные причёски у женщин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появление в продаже эффективных средств для самостоятельного ухода за волосами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снижение доходов населения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10.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0D80">
        <w:rPr>
          <w:rFonts w:ascii="Times New Roman" w:hAnsi="Times New Roman"/>
          <w:sz w:val="28"/>
          <w:szCs w:val="28"/>
        </w:rPr>
        <w:t>Ha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 изображено изменение положения на рынке свежих фруктов: кривая предложения переместилась из положения</w:t>
      </w:r>
      <w:r w:rsidRPr="00E20D80">
        <w:rPr>
          <w:rFonts w:ascii="Times New Roman" w:hAnsi="Times New Roman"/>
          <w:i/>
          <w:iCs/>
          <w:sz w:val="28"/>
          <w:szCs w:val="28"/>
        </w:rPr>
        <w:t> S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1FE956" wp14:editId="16476109">
            <wp:extent cx="1762125" cy="1590675"/>
            <wp:effectExtent l="0" t="0" r="9525" b="9525"/>
            <wp:docPr id="13" name="Рисунок 13" descr="https://soc-ege.sdamgia.ru/get_file?id=2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oc-ege.sdamgia.ru/get_file?id=260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рост таможенных пошлин на импорт фруктов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повышение тарифов на грузовые перевозки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снижение доходов потребителей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lastRenderedPageBreak/>
        <w:t>4) высокий урожай фруктов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мода на здоровое питание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11.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0D80">
        <w:rPr>
          <w:rFonts w:ascii="Times New Roman" w:hAnsi="Times New Roman"/>
          <w:sz w:val="28"/>
          <w:szCs w:val="28"/>
        </w:rPr>
        <w:t>На графике отражено изменение спроса на легковые автомобили на соответствующем рынке: кривая спроса переместилась из положения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B62531C" wp14:editId="161B45E5">
            <wp:extent cx="1924050" cy="1762125"/>
            <wp:effectExtent l="0" t="0" r="0" b="9525"/>
            <wp:docPr id="14" name="Рисунок 14" descr="https://soc-ege.sdamgia.ru/get_file?id=25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oc-ege.sdamgia.ru/get_file?id=259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совершенствование технологии производства автомобилей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уменьшение издержек производителей автомобилей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сокращение объёма услуг общественного транспорта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увеличение доходов населения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мода дарить автомобиль на совершеннолетие сына или дочери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12.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0D80">
        <w:rPr>
          <w:rFonts w:ascii="Times New Roman" w:hAnsi="Times New Roman"/>
          <w:sz w:val="28"/>
          <w:szCs w:val="28"/>
        </w:rPr>
        <w:t>Ha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 изображено изменение спроса на школьную форму на соответствующем рынке: кривая спроса переместилась из положения</w:t>
      </w:r>
      <w:r w:rsidRPr="00E20D80">
        <w:rPr>
          <w:rFonts w:ascii="Times New Roman" w:hAnsi="Times New Roman"/>
          <w:i/>
          <w:iCs/>
          <w:sz w:val="28"/>
          <w:szCs w:val="28"/>
        </w:rPr>
        <w:t> D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552B2C" wp14:editId="71660DAC">
            <wp:extent cx="1990725" cy="1809750"/>
            <wp:effectExtent l="0" t="0" r="9525" b="0"/>
            <wp:docPr id="15" name="Рисунок 15" descr="https://soc-ege.sdamgia.ru/get_file?id=2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oc-ege.sdamgia.ru/get_file?id=260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снижение доходов потребителей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принятие закона об обязательной школьной форме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увеличение таможенных пошлин на импортные ткани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повышение цен на энергоносители</w:t>
      </w:r>
    </w:p>
    <w:p w:rsidR="00494ACB" w:rsidRPr="00E20D80" w:rsidRDefault="00494ACB" w:rsidP="00494ACB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скорое начало учебного года в школах</w:t>
      </w:r>
    </w:p>
    <w:p w:rsidR="00C35E01" w:rsidRPr="00E20D80" w:rsidRDefault="00494ACB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13.</w:t>
      </w:r>
      <w:r w:rsidR="00C35E01"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r w:rsidR="00C35E01" w:rsidRPr="00E20D80">
        <w:rPr>
          <w:rFonts w:ascii="Times New Roman" w:hAnsi="Times New Roman"/>
          <w:sz w:val="28"/>
          <w:szCs w:val="28"/>
        </w:rPr>
        <w:t>На графике отражено изменение предложения бананов на соответствующем рынке страны, не выращивающей бананы: кривая предложения переместилась из положения </w:t>
      </w:r>
      <w:r w:rsidR="00C35E01" w:rsidRPr="00E20D80">
        <w:rPr>
          <w:rFonts w:ascii="Times New Roman" w:hAnsi="Times New Roman"/>
          <w:i/>
          <w:iCs/>
          <w:sz w:val="28"/>
          <w:szCs w:val="28"/>
        </w:rPr>
        <w:t>S</w:t>
      </w:r>
      <w:r w:rsidR="00C35E01" w:rsidRPr="00E20D80">
        <w:rPr>
          <w:rFonts w:ascii="Times New Roman" w:hAnsi="Times New Roman"/>
          <w:sz w:val="28"/>
          <w:szCs w:val="28"/>
        </w:rPr>
        <w:t> в положение </w:t>
      </w:r>
      <w:r w:rsidR="00C35E01" w:rsidRPr="00E20D80">
        <w:rPr>
          <w:rFonts w:ascii="Times New Roman" w:hAnsi="Times New Roman"/>
          <w:i/>
          <w:iCs/>
          <w:sz w:val="28"/>
          <w:szCs w:val="28"/>
        </w:rPr>
        <w:t>S</w:t>
      </w:r>
      <w:r w:rsidR="00C35E01"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="00C35E01" w:rsidRPr="00E20D80">
        <w:rPr>
          <w:rFonts w:ascii="Times New Roman" w:hAnsi="Times New Roman"/>
          <w:sz w:val="28"/>
          <w:szCs w:val="28"/>
        </w:rPr>
        <w:t> (на графике </w:t>
      </w:r>
      <w:r w:rsidR="00C35E01" w:rsidRPr="00E20D80">
        <w:rPr>
          <w:rFonts w:ascii="Times New Roman" w:hAnsi="Times New Roman"/>
          <w:i/>
          <w:iCs/>
          <w:sz w:val="28"/>
          <w:szCs w:val="28"/>
        </w:rPr>
        <w:t>Р</w:t>
      </w:r>
      <w:r w:rsidR="00C35E01" w:rsidRPr="00E20D80">
        <w:rPr>
          <w:rFonts w:ascii="Times New Roman" w:hAnsi="Times New Roman"/>
          <w:sz w:val="28"/>
          <w:szCs w:val="28"/>
        </w:rPr>
        <w:t> — цена товара‚ </w:t>
      </w:r>
      <w:r w:rsidR="00C35E01" w:rsidRPr="00E20D80">
        <w:rPr>
          <w:rFonts w:ascii="Times New Roman" w:hAnsi="Times New Roman"/>
          <w:i/>
          <w:iCs/>
          <w:sz w:val="28"/>
          <w:szCs w:val="28"/>
        </w:rPr>
        <w:t>Q</w:t>
      </w:r>
      <w:r w:rsidR="00C35E01"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lastRenderedPageBreak/>
        <w:t>Какие из перечисленных факторов могут вызвать такое изменение? Запишите цифры, под которыми они указаны.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32785C1" wp14:editId="4E432A22">
            <wp:extent cx="1905000" cy="1762125"/>
            <wp:effectExtent l="0" t="0" r="0" b="9525"/>
            <wp:docPr id="16" name="Рисунок 16" descr="https://soc-ege.sdamgia.ru/get_file?id=25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oc-ege.sdamgia.ru/get_file?id=2599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увеличение таможенных пошлин на импорт бананов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предоставление льготных кредитов продавцам бананов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уменьшение цен на энергоносители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увеличение доходов потребителей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низкий урожай бананов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14.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0D80">
        <w:rPr>
          <w:rFonts w:ascii="Times New Roman" w:hAnsi="Times New Roman"/>
          <w:sz w:val="28"/>
          <w:szCs w:val="28"/>
        </w:rPr>
        <w:t>На графике отражено изменение предложения моркови и лука на соответствующем рынке: кривая предложения переместилась из положения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B43F49" wp14:editId="7AEC7A54">
            <wp:extent cx="1905000" cy="1762125"/>
            <wp:effectExtent l="0" t="0" r="0" b="9525"/>
            <wp:docPr id="17" name="Рисунок 17" descr="https://soc-ege.sdamgia.ru/get_file?id=25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oc-ege.sdamgia.ru/get_file?id=2599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увеличение доходов производителей моркови и лука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гибель урожая в результате неблагоприятных погодных условий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уменьшение платы за аренду земельных участков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снижение цен на дизельное топливо и бензин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повышение цен на посадочные материалы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15.На графике отражено изменение предложения фотоплёнки на соответствующем рынке: кривая предложения переместилась из положения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D1DEC2A" wp14:editId="5FF9FD91">
            <wp:extent cx="1905000" cy="1762125"/>
            <wp:effectExtent l="0" t="0" r="0" b="9525"/>
            <wp:docPr id="18" name="Рисунок 18" descr="https://soc-ege.sdamgia.ru/get_file?id=25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oc-ege.sdamgia.ru/get_file?id=2599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увеличение доходов производителей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увеличение числа владельцев фотоаппаратов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снижение налога на прибыль производителей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доступность цифровой любительской фототехники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серьёзное удорожание услуг проявки плёнки и печати фотографий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16.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0D80">
        <w:rPr>
          <w:rFonts w:ascii="Times New Roman" w:hAnsi="Times New Roman"/>
          <w:sz w:val="28"/>
          <w:szCs w:val="28"/>
        </w:rPr>
        <w:t>Ha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 изображено изменение спроса на услуги работающих на коммерческой основе центров детского творчества на соответствующем рынке: кривая спроса переместилась из положения</w:t>
      </w:r>
      <w:r w:rsidRPr="00E20D80">
        <w:rPr>
          <w:rFonts w:ascii="Times New Roman" w:hAnsi="Times New Roman"/>
          <w:i/>
          <w:iCs/>
          <w:sz w:val="28"/>
          <w:szCs w:val="28"/>
        </w:rPr>
        <w:t> D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819C9D" wp14:editId="4B61ECF4">
            <wp:extent cx="2133600" cy="1990725"/>
            <wp:effectExtent l="0" t="0" r="0" b="9525"/>
            <wp:docPr id="19" name="Рисунок 19" descr="https://soc-ege.sdamgia.ru/get_file?id=26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oc-ege.sdamgia.ru/get_file?id=260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увеличение количества кружков и секций в школах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открытие новых игровых развлекательных центров и аквапарков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укрупнение организаций дополнительного образования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повышение популярности художественного образования детей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сокращение доли детей в структуре населения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17.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0D80">
        <w:rPr>
          <w:rFonts w:ascii="Times New Roman" w:hAnsi="Times New Roman"/>
          <w:sz w:val="28"/>
          <w:szCs w:val="28"/>
        </w:rPr>
        <w:t>Ha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 изображено изменение спроса на недорогую кухонную мебель на соответствующем рынке: кривая спроса переместилась из положения</w:t>
      </w:r>
      <w:r w:rsidRPr="00E20D80">
        <w:rPr>
          <w:rFonts w:ascii="Times New Roman" w:hAnsi="Times New Roman"/>
          <w:i/>
          <w:iCs/>
          <w:sz w:val="28"/>
          <w:szCs w:val="28"/>
        </w:rPr>
        <w:t> D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6CC3625" wp14:editId="6345D353">
            <wp:extent cx="2076450" cy="1905000"/>
            <wp:effectExtent l="0" t="0" r="0" b="0"/>
            <wp:docPr id="20" name="Рисунок 20" descr="https://soc-ege.sdamgia.ru/get_file?id=2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oc-ege.sdamgia.ru/get_file?id=260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совершенствование технологии производства кухонной мебели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уменьшение издержек производителей кухонной мебели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снижение налогов с небольших мебельных производств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увеличение объёмов строительства нового муниципального жилья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 xml:space="preserve">5) мода на недорогие </w:t>
      </w:r>
      <w:proofErr w:type="spellStart"/>
      <w:r w:rsidRPr="00E20D80">
        <w:rPr>
          <w:rFonts w:ascii="Times New Roman" w:hAnsi="Times New Roman"/>
          <w:sz w:val="28"/>
          <w:szCs w:val="28"/>
        </w:rPr>
        <w:t>экологичные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кухонные гарнитуры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18.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0D80">
        <w:rPr>
          <w:rFonts w:ascii="Times New Roman" w:hAnsi="Times New Roman"/>
          <w:sz w:val="28"/>
          <w:szCs w:val="28"/>
        </w:rPr>
        <w:t>Ha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 изображено изменение спроса на услуги частных дошкольных учреждений на соответствующем рынке: кривая спроса переместилась из положения</w:t>
      </w:r>
      <w:r w:rsidRPr="00E20D80">
        <w:rPr>
          <w:rFonts w:ascii="Times New Roman" w:hAnsi="Times New Roman"/>
          <w:i/>
          <w:iCs/>
          <w:sz w:val="28"/>
          <w:szCs w:val="28"/>
        </w:rPr>
        <w:t> D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8C9059A" wp14:editId="22E88E62">
            <wp:extent cx="1819275" cy="1619250"/>
            <wp:effectExtent l="0" t="0" r="9525" b="0"/>
            <wp:docPr id="21" name="Рисунок 21" descr="https://soc-ege.sdamgia.ru/get_file?id=26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oc-ege.sdamgia.ru/get_file?id=260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снижение числа детей дошкольного возраста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снижение оплаты в частных дошкольных учреждениях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открытие ряда новых муниципальных дошкольных учреждений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уменьшение числа частных дошкольных учреждений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широкое распространение практики выхода на работу вскоре после рождения ребёнка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19.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0D80">
        <w:rPr>
          <w:rFonts w:ascii="Times New Roman" w:hAnsi="Times New Roman"/>
          <w:sz w:val="28"/>
          <w:szCs w:val="28"/>
        </w:rPr>
        <w:t>Ha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 изображено изменение предложения тропических фруктов на соответствующем рынке: кривая предложения переместилась из положения</w:t>
      </w:r>
      <w:r w:rsidRPr="00E20D80">
        <w:rPr>
          <w:rFonts w:ascii="Times New Roman" w:hAnsi="Times New Roman"/>
          <w:i/>
          <w:iCs/>
          <w:sz w:val="28"/>
          <w:szCs w:val="28"/>
        </w:rPr>
        <w:t> S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EAB0A3C" wp14:editId="12B48853">
            <wp:extent cx="2352675" cy="2314575"/>
            <wp:effectExtent l="0" t="0" r="9525" b="9525"/>
            <wp:docPr id="22" name="Рисунок 22" descr="https://soc-ege.sdamgia.ru/get_file?id=26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oc-ege.sdamgia.ru/get_file?id=260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уменьшение затрат производителей фруктов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повышение доходов потребителей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повышение пошлин на импорт фруктов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неурожай тропических фруктов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мода на употребление соков из тропических фруктов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20.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0D80">
        <w:rPr>
          <w:rFonts w:ascii="Times New Roman" w:hAnsi="Times New Roman"/>
          <w:sz w:val="28"/>
          <w:szCs w:val="28"/>
        </w:rPr>
        <w:t>Ha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 отражена ситуация на рынке ветеринарных услуг: кривая предложения переместилась из положения</w:t>
      </w:r>
      <w:r w:rsidRPr="00E20D80">
        <w:rPr>
          <w:rFonts w:ascii="Times New Roman" w:hAnsi="Times New Roman"/>
          <w:i/>
          <w:iCs/>
          <w:sz w:val="28"/>
          <w:szCs w:val="28"/>
        </w:rPr>
        <w:t> S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S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DE9A8A" wp14:editId="20DB776D">
            <wp:extent cx="2028825" cy="2009775"/>
            <wp:effectExtent l="0" t="0" r="9525" b="9525"/>
            <wp:docPr id="23" name="Рисунок 23" descr="https://soc-ege.sdamgia.ru/get_file?id=26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oc-ege.sdamgia.ru/get_file?id=260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Всё больше людей заводят домашних животных.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Доходы населения стабильно снижаются.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Цены на специальное питание для животных постоянно растут.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Различные аксессуары для животных стали дешевле.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Открылось несколько новых ветеринарных клиник.</w:t>
      </w:r>
    </w:p>
    <w:p w:rsidR="00494ACB" w:rsidRPr="00E20D80" w:rsidRDefault="00494ACB">
      <w:pPr>
        <w:rPr>
          <w:rFonts w:ascii="Times New Roman" w:hAnsi="Times New Roman"/>
          <w:sz w:val="28"/>
          <w:szCs w:val="28"/>
        </w:rPr>
      </w:pP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21.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20D80">
        <w:rPr>
          <w:rFonts w:ascii="Times New Roman" w:hAnsi="Times New Roman"/>
          <w:sz w:val="28"/>
          <w:szCs w:val="28"/>
        </w:rPr>
        <w:t>Ha</w:t>
      </w:r>
      <w:proofErr w:type="spellEnd"/>
      <w:r w:rsidRPr="00E20D80">
        <w:rPr>
          <w:rFonts w:ascii="Times New Roman" w:hAnsi="Times New Roman"/>
          <w:sz w:val="28"/>
          <w:szCs w:val="28"/>
        </w:rPr>
        <w:t xml:space="preserve"> графике отражена ситуация на рынке плетёной дачной мебели: кривая спроса переместилась из положения</w:t>
      </w:r>
      <w:r w:rsidRPr="00E20D80">
        <w:rPr>
          <w:rFonts w:ascii="Times New Roman" w:hAnsi="Times New Roman"/>
          <w:i/>
          <w:iCs/>
          <w:sz w:val="28"/>
          <w:szCs w:val="28"/>
        </w:rPr>
        <w:t> D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E815B87" wp14:editId="63A11618">
            <wp:extent cx="2085975" cy="1819275"/>
            <wp:effectExtent l="0" t="0" r="9525" b="9525"/>
            <wp:docPr id="24" name="Рисунок 24" descr="https://soc-ege.sdamgia.ru/get_file?id=26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oc-ege.sdamgia.ru/get_file?id=260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Число граждан, владеющих дачными домами, увеличилось.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Число фирм, производящих плетёную дачную мебель, увеличилось.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Пошлины на импортную плетёную дачную мебель повысились.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Уровень доходов потребителей повысился.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Была повышена ставка земельного налога и налога на имущество граждан.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22.</w:t>
      </w:r>
      <w:r w:rsidRPr="00E20D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0D80">
        <w:rPr>
          <w:rFonts w:ascii="Times New Roman" w:hAnsi="Times New Roman"/>
          <w:sz w:val="28"/>
          <w:szCs w:val="28"/>
        </w:rPr>
        <w:t>На графике отражена ситуация на рынке страховых услуг: кривая спроса переместилась из положения</w:t>
      </w:r>
      <w:r w:rsidRPr="00E20D80">
        <w:rPr>
          <w:rFonts w:ascii="Times New Roman" w:hAnsi="Times New Roman"/>
          <w:i/>
          <w:iCs/>
          <w:sz w:val="28"/>
          <w:szCs w:val="28"/>
        </w:rPr>
        <w:t> D</w:t>
      </w:r>
      <w:r w:rsidRPr="00E20D80">
        <w:rPr>
          <w:rFonts w:ascii="Times New Roman" w:hAnsi="Times New Roman"/>
          <w:sz w:val="28"/>
          <w:szCs w:val="28"/>
        </w:rPr>
        <w:t> в положение </w:t>
      </w:r>
      <w:r w:rsidRPr="00E20D80">
        <w:rPr>
          <w:rFonts w:ascii="Times New Roman" w:hAnsi="Times New Roman"/>
          <w:i/>
          <w:iCs/>
          <w:sz w:val="28"/>
          <w:szCs w:val="28"/>
        </w:rPr>
        <w:t>D</w:t>
      </w:r>
      <w:r w:rsidRPr="00E20D80">
        <w:rPr>
          <w:rFonts w:ascii="Times New Roman" w:hAnsi="Times New Roman"/>
          <w:sz w:val="28"/>
          <w:szCs w:val="28"/>
          <w:vertAlign w:val="subscript"/>
        </w:rPr>
        <w:t>1</w:t>
      </w:r>
      <w:r w:rsidRPr="00E20D80">
        <w:rPr>
          <w:rFonts w:ascii="Times New Roman" w:hAnsi="Times New Roman"/>
          <w:sz w:val="28"/>
          <w:szCs w:val="28"/>
        </w:rPr>
        <w:t> (на графике </w:t>
      </w:r>
      <w:r w:rsidRPr="00E20D80">
        <w:rPr>
          <w:rFonts w:ascii="Times New Roman" w:hAnsi="Times New Roman"/>
          <w:i/>
          <w:iCs/>
          <w:sz w:val="28"/>
          <w:szCs w:val="28"/>
        </w:rPr>
        <w:t>Р</w:t>
      </w:r>
      <w:r w:rsidRPr="00E20D80">
        <w:rPr>
          <w:rFonts w:ascii="Times New Roman" w:hAnsi="Times New Roman"/>
          <w:sz w:val="28"/>
          <w:szCs w:val="28"/>
        </w:rPr>
        <w:t> — цена товара‚ </w:t>
      </w:r>
      <w:r w:rsidRPr="00E20D80">
        <w:rPr>
          <w:rFonts w:ascii="Times New Roman" w:hAnsi="Times New Roman"/>
          <w:i/>
          <w:iCs/>
          <w:sz w:val="28"/>
          <w:szCs w:val="28"/>
        </w:rPr>
        <w:t>Q</w:t>
      </w:r>
      <w:r w:rsidRPr="00E20D80">
        <w:rPr>
          <w:rFonts w:ascii="Times New Roman" w:hAnsi="Times New Roman"/>
          <w:sz w:val="28"/>
          <w:szCs w:val="28"/>
        </w:rPr>
        <w:t> — количество товара).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Какие из перечисленных факторов могут вызвать такое изменение? Запишите цифры, под которыми они указаны.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D97E92" wp14:editId="73D9776F">
            <wp:extent cx="2047875" cy="1914525"/>
            <wp:effectExtent l="0" t="0" r="9525" b="9525"/>
            <wp:docPr id="25" name="Рисунок 25" descr="https://soc-ege.sdamgia.ru/get_file?id=26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oc-ege.sdamgia.ru/get_file?id=2606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1) повышение выплат после наступления страховых случаев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2) закрытие нескольких страховых компаний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3) введение обязательного страхования автогражданской ответственности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4) увеличение числа страховых компаний</w:t>
      </w:r>
    </w:p>
    <w:p w:rsidR="00C35E01" w:rsidRPr="00E20D80" w:rsidRDefault="00C35E01" w:rsidP="00C35E01">
      <w:pPr>
        <w:rPr>
          <w:rFonts w:ascii="Times New Roman" w:hAnsi="Times New Roman"/>
          <w:sz w:val="28"/>
          <w:szCs w:val="28"/>
        </w:rPr>
      </w:pPr>
      <w:r w:rsidRPr="00E20D80">
        <w:rPr>
          <w:rFonts w:ascii="Times New Roman" w:hAnsi="Times New Roman"/>
          <w:sz w:val="28"/>
          <w:szCs w:val="28"/>
        </w:rPr>
        <w:t>5) снижение доходов потребителей</w:t>
      </w:r>
    </w:p>
    <w:p w:rsidR="008E60D1" w:rsidRPr="00E20D80" w:rsidRDefault="008E60D1" w:rsidP="00C35E01">
      <w:pPr>
        <w:rPr>
          <w:rFonts w:ascii="Times New Roman" w:hAnsi="Times New Roman"/>
          <w:sz w:val="28"/>
          <w:szCs w:val="28"/>
        </w:rPr>
      </w:pPr>
    </w:p>
    <w:p w:rsidR="008E60D1" w:rsidRPr="00E20D80" w:rsidRDefault="008E60D1" w:rsidP="00C35E01">
      <w:pPr>
        <w:rPr>
          <w:rFonts w:ascii="Times New Roman" w:hAnsi="Times New Roman"/>
          <w:sz w:val="28"/>
          <w:szCs w:val="28"/>
        </w:rPr>
      </w:pPr>
    </w:p>
    <w:p w:rsidR="008E60D1" w:rsidRPr="00E20D80" w:rsidRDefault="008E60D1" w:rsidP="00C35E01">
      <w:pPr>
        <w:rPr>
          <w:rFonts w:ascii="Times New Roman" w:hAnsi="Times New Roman"/>
          <w:sz w:val="28"/>
          <w:szCs w:val="28"/>
        </w:rPr>
      </w:pPr>
    </w:p>
    <w:p w:rsidR="008E60D1" w:rsidRPr="00E20D80" w:rsidRDefault="008E60D1" w:rsidP="00C35E01">
      <w:pPr>
        <w:rPr>
          <w:rFonts w:ascii="Times New Roman" w:hAnsi="Times New Roman"/>
          <w:sz w:val="28"/>
          <w:szCs w:val="28"/>
        </w:rPr>
      </w:pPr>
    </w:p>
    <w:p w:rsidR="008E60D1" w:rsidRPr="00E20D80" w:rsidRDefault="008E60D1" w:rsidP="00C35E01">
      <w:pPr>
        <w:rPr>
          <w:rFonts w:ascii="Times New Roman" w:hAnsi="Times New Roman"/>
          <w:sz w:val="28"/>
          <w:szCs w:val="28"/>
        </w:rPr>
      </w:pPr>
    </w:p>
    <w:p w:rsidR="008E60D1" w:rsidRPr="00E20D80" w:rsidRDefault="008E60D1" w:rsidP="00C35E01">
      <w:pPr>
        <w:rPr>
          <w:rFonts w:ascii="Times New Roman" w:hAnsi="Times New Roman"/>
          <w:sz w:val="28"/>
          <w:szCs w:val="28"/>
        </w:rPr>
      </w:pPr>
    </w:p>
    <w:p w:rsidR="00E30F8B" w:rsidRPr="00E20D80" w:rsidRDefault="00E30F8B" w:rsidP="00C35E01">
      <w:pPr>
        <w:rPr>
          <w:rFonts w:ascii="Times New Roman" w:hAnsi="Times New Roman"/>
          <w:sz w:val="28"/>
          <w:szCs w:val="28"/>
        </w:rPr>
      </w:pPr>
    </w:p>
    <w:p w:rsidR="00E30F8B" w:rsidRPr="00E20D80" w:rsidRDefault="00E30F8B" w:rsidP="00C35E01">
      <w:pPr>
        <w:rPr>
          <w:rFonts w:ascii="Times New Roman" w:hAnsi="Times New Roman"/>
          <w:sz w:val="28"/>
          <w:szCs w:val="28"/>
        </w:rPr>
      </w:pPr>
    </w:p>
    <w:p w:rsidR="00E30F8B" w:rsidRPr="00E20D80" w:rsidRDefault="00E30F8B" w:rsidP="00C35E01">
      <w:pPr>
        <w:rPr>
          <w:rFonts w:ascii="Times New Roman" w:hAnsi="Times New Roman"/>
          <w:sz w:val="28"/>
          <w:szCs w:val="28"/>
        </w:rPr>
      </w:pPr>
    </w:p>
    <w:p w:rsidR="00E30F8B" w:rsidRPr="00E20D80" w:rsidRDefault="00E30F8B" w:rsidP="00C35E01">
      <w:pPr>
        <w:rPr>
          <w:rFonts w:ascii="Times New Roman" w:hAnsi="Times New Roman"/>
          <w:sz w:val="28"/>
          <w:szCs w:val="28"/>
        </w:rPr>
      </w:pPr>
    </w:p>
    <w:p w:rsidR="00E30F8B" w:rsidRPr="00E20D80" w:rsidRDefault="00E30F8B" w:rsidP="00C35E01">
      <w:pPr>
        <w:rPr>
          <w:rFonts w:ascii="Times New Roman" w:hAnsi="Times New Roman"/>
          <w:sz w:val="28"/>
          <w:szCs w:val="28"/>
        </w:rPr>
      </w:pPr>
    </w:p>
    <w:p w:rsidR="00E30F8B" w:rsidRPr="00E20D80" w:rsidRDefault="00E30F8B" w:rsidP="00C35E0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30F8B" w:rsidRPr="00E2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8C4"/>
    <w:multiLevelType w:val="hybridMultilevel"/>
    <w:tmpl w:val="366C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703DE"/>
    <w:multiLevelType w:val="hybridMultilevel"/>
    <w:tmpl w:val="17C4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F"/>
    <w:rsid w:val="00395E3C"/>
    <w:rsid w:val="00456FB5"/>
    <w:rsid w:val="00494ACB"/>
    <w:rsid w:val="00535D14"/>
    <w:rsid w:val="00684FC6"/>
    <w:rsid w:val="008E60D1"/>
    <w:rsid w:val="00A76AEF"/>
    <w:rsid w:val="00B678E4"/>
    <w:rsid w:val="00C35E01"/>
    <w:rsid w:val="00E20D80"/>
    <w:rsid w:val="00E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C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4A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4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C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4A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386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5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3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2018-10-17T08:59:00Z</cp:lastPrinted>
  <dcterms:created xsi:type="dcterms:W3CDTF">2017-09-26T06:44:00Z</dcterms:created>
  <dcterms:modified xsi:type="dcterms:W3CDTF">2019-01-16T14:15:00Z</dcterms:modified>
</cp:coreProperties>
</file>