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CD" w:rsidRDefault="001D57CD" w:rsidP="001D57CD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  <w:color w:val="000080"/>
          <w:sz w:val="28"/>
          <w:szCs w:val="28"/>
        </w:rPr>
        <w:t>Раздел «Общество»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«Общество как система».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об обществе./ Общество – способ и форма жизнедеятельности людей.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Признаки общества как системы: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сложная система;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открытая система;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динамичная система;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саморегулирующаяся система.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Системное строение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подсистемы и институты;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социальные нормы;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социальные коммуникации.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Качественная особенность общества – действие субъективного фактора (воли, желания, активности человека).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развития современного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«Общество и природа».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Общество и природа – органические части материального мира.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Влияние природы (окружающей среды) на общественные процессы: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темпы и качество социальной динамики;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размещение производительных сил и хозяйственная специализация;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особенности ментальности, мироощущения и характера людей;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природные катаклизмы и их социальные последствия.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Воздействие общества на природную среду.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изменение ландшафтов под влиянием деятельности человека;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использование </w:t>
      </w:r>
      <w:proofErr w:type="spellStart"/>
      <w:r>
        <w:t>невозобновляемых</w:t>
      </w:r>
      <w:proofErr w:type="spellEnd"/>
      <w:r>
        <w:t xml:space="preserve"> и возобновляемых природных ресурсов;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использование флоры и фауны;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создание преобразованной человеком природной среды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Значение природы для человека и общества: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кладовая ресурсов;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естественная среда обитания;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источник вдохновения и красоты.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взаимодействия природы и общества на современном этапе общественного развития.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«Социальные институты».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Социальные институты – элементы системного строения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Основные функции социальных институтов: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служат удовлетворению общественных потребностей;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организуют совместную деятельность людей;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действуют в соответствии с определенными правилами и нормами;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обеспечивают социализацию индивидов.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Важнейшие социальные институты: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институты воспроизводства человека – семья;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институт передачи социального опыта и знаний – школа;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институты регулирования общественных отношений (право, политика, мораль, государство);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институты удовлетворения материальных потребностей общества (экономика, рынок, бизнес).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Процесс возникновения новых институтов и отмирания старых – суть социальной динамики: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формирования и развития институциональной сферы общества в современную эпоху.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«Формы общественных изменений».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lastRenderedPageBreak/>
        <w:t>1) Многообразие форм общественных изменений.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Революционные и эволюционные формы общественных изменений.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Признаки революционных изменений в обществе: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радикальный характер;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слом старых общественных структур;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рождение качественно новых социальных отношений;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катастрофический характер, значительные социальные издержки;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рождение новой социальной реальности.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Специфика реформаторских (эволюционных) процессов: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эволюционный характер;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органичность сочетания старых и новых структур;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постепенная замена старого новым;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затрагивание части общественных структур;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осуществление по инициативе властей.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Преимущественный характер эволюционных изменений.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Специфика общественных изменений в современную эпоху.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«Революция как форма социальных изменений».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социальной революции. Социальная революция – как особая форма общественных изменений.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Основные признаки революционных изменений в обществе: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имеет радикальный характер;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сопровождается сломом старых общественных структур;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в результате формируются качественно новые социальные отношения;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имеет катастрофический характер;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  сопровождается значительными социальными издержками;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е) рождение новой социальной реальности.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Предпосылки социальных революций: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неспособность прежних властей обеспечивать эффективное развитие общества и контроль над ним;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нежелание народа подчиняться существующим властям;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обострение кризисных явлений во всех сферах жизни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Разновидности социальных революций в истории: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буржуазные;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пролетарские.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революционных процессов в современную эпоху.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«Общественный прогресс».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Сущность общественного прогресса/ Общественный прогресс – совокупность поступательных изменений в обществе.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Общественный прогресс, циклические процессы и общественный регресс, неразрывность связи и взаимодействия.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Характерные признаки общественного прогресса: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совокупность поступательных изменений;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противоречивость и сложность изменений;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неоднородность прогресса в различных сферах общества;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относительность прогресса в духовном саморазвитии личности;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 xml:space="preserve">) усложнение общественных структур, развитие их от </w:t>
      </w:r>
      <w:proofErr w:type="gramStart"/>
      <w:r>
        <w:t>простого</w:t>
      </w:r>
      <w:proofErr w:type="gramEnd"/>
      <w:r>
        <w:t xml:space="preserve"> к сложному.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Критерии общественного прогресса: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обновление науки и техники, возникновение новых технологий;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spellStart"/>
      <w:r>
        <w:t>гуманизация</w:t>
      </w:r>
      <w:proofErr w:type="spellEnd"/>
      <w:r>
        <w:t xml:space="preserve"> отношений между людьми;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совершенствование нравственных основ человеческого общества;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расширение спектра прав и свобод человека;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совершенствование способов взаимодействия общества и природы.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Особенности прогрессивного развития общества в эпоху информационной революции.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«Традиционное общество и его особенности».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традиционном обществе/ Традиционное общество – фундамент формирования современной цивилизации.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Характерные признаки традиционных обществ: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аграрный характер экономики;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сращивание власти и собственности;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патриархальный характер общества и государства;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преобладание коллективистских форм общественного сознания;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низкие темпы общественных изменений и социальной мобильности.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разновидности традиционных обществ: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общества древнего  средневекового Востока;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античные общества Греции и Рима;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средневековое феодальное общество в Западной Европе;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древнерусское и средневековое российское общество.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Специфика социальной стратификации традиционных обществ: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кастовый или сословный строй;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преобладание предписанных статусов;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церковь и армия как важнейшие социальные лифты;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ограниченные возможности личности по изменению своего статуса.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Сохранение элементов традиционных обществ в современную эпоху.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«Информационное общество и его особенности»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об информационном обществе / Информационное общество – современный этап истории человечества.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Предпосылки рождения информационного общества: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научно-техническая революция;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формирование новой научной картины мира;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микропроцессорная революция.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Характерные признаки информационного общества: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приоритетное развитие сферы высоких технологий и сферы услуг;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развитие электронных средств массовых коммуникаций;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применение искусственного интеллекта во всех сферах жизнедеятельности общества и человека;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признание приоритетности прав и свобод человека.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изменение социальной структуры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Противоречивый характер информационной цивилизации: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вытеснение человека из целого ряда сфер;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усиление зависимости человека от персонального компьютера;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вовлечение человека в мир виртуальных контактов и общения;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углубление отрыва человека от естественной природной среды.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Необходимость сохранения человечности, гуманистической культуры в информационном обществе.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«Проблема международного терроризма как глобальная проблема современности».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Угрозы и вызовы современного человечества.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Международный терроризм как угроза мировому сообществу.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Причины возникновения международного терроризма: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разрыв в уровнях экономического и социального развития между странами и регионами мира;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агрессивное внедрение ценностей и норм западного общества в </w:t>
      </w:r>
      <w:proofErr w:type="spellStart"/>
      <w:r>
        <w:t>незападный</w:t>
      </w:r>
      <w:proofErr w:type="spellEnd"/>
      <w:r>
        <w:t xml:space="preserve"> мир, притеснение </w:t>
      </w:r>
      <w:proofErr w:type="spellStart"/>
      <w:r>
        <w:t>незападных</w:t>
      </w:r>
      <w:proofErr w:type="spellEnd"/>
      <w:r>
        <w:t xml:space="preserve"> культур и ценностей;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политическое доминирование западных стран в глобальном мире.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Особенности терроризма на современном этапе: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наднациональный характер;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использование современных сетевых технологий и ресурсов;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наличие значительных финансовых, интеллектуальных, людских ресурсов;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г) использование религиозных и  </w:t>
      </w:r>
      <w:proofErr w:type="spellStart"/>
      <w:r>
        <w:t>социокультурных</w:t>
      </w:r>
      <w:proofErr w:type="spellEnd"/>
      <w:r>
        <w:t xml:space="preserve"> программных установок.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Основные направления деятельности международных террористов: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организация психологических атак с использованием </w:t>
      </w:r>
      <w:proofErr w:type="spellStart"/>
      <w:r>
        <w:t>медиатехнологий</w:t>
      </w:r>
      <w:proofErr w:type="spellEnd"/>
      <w:r>
        <w:t>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подготовка и проведение террористических актов;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организация атак в Интернете на крупные финансовые центры, банки.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Пути и способы борьбы мирового сообщества с террористами.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7) Роль РФ в противодействии террористической угрозе.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«Социально-демографические проблемы современности»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Социально-демографические проблемы как часть глобальных проблем современности. / Сущность социально-демографических проблем современного человечества.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Причины возникновения социально-демографических проблем: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разрыв в уровнях экономического и социального развития между странами и регионами мира;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изменение образа жизни людей со вступлением в информационную эпоху;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влияние мировых войн и деятельности тоталитарных режимов в XX веке.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проявления глобальных проблем: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неконтролируемый рост рождаемости в развивающихся странах, неспособность обеспечить достойный уровень жизни людей;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постарение ряда европейских наций, снижение рождаемости;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высокий уровень смертности вследствие недостаточного развития системы здравоохранения и низкого уровня жизни.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Пути преодоления социально-демографических проблем: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укрепление семьи, традиционных семейных устоев;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повышение уровня жизни населения в развивающихся странах;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проведение целостной миграционной политики с учетом интересов стран с различными демографическими проблемами;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совершенствование и развитие системы здравоохранение и социального обеспечения.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социально-демографических проблем в РФ.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«Процесс глобализации и его противоречия».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глобализации. / Глобализация – процесс формирования единого человечества.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Проявления глобализации в различных сферах жизни современного общества: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экономическая глобализация (формирование единого мирового рынка, единых наднациональных финансовых центров (Всемирный Банк, Международный валютный фонд, Всемирная торговая организация));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политическая глобализация (образование наднациональных центров принятия политических решений (ООН, «большая восьмерка», Евросоюз), формирование единых стандартов демократических институтов);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социальная глобализация (расширение круга общения, формирование сетевых социальных сообществ, сближение между собой стран и народов);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глобализация в духовной сфере (распространение массовой культуры, единых культурных стандартов).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положительные последствия глобализации: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ускорение экономического развития, распространение экономических новшеств;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повышение уровня жизни и стандартов потребления в мире;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распространение универсальных представлений о гуманизме и демократии;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сближение между собой людей разных стран посредством сетевого общения.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Противоречивость и неоднозначность процессов глобализации: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угроза ряду отраслей национальных экономик;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spellStart"/>
      <w:r>
        <w:t>вестернизация</w:t>
      </w:r>
      <w:proofErr w:type="spellEnd"/>
      <w:r>
        <w:t xml:space="preserve">, навязывание </w:t>
      </w:r>
      <w:proofErr w:type="spellStart"/>
      <w:r>
        <w:t>незападным</w:t>
      </w:r>
      <w:proofErr w:type="spellEnd"/>
      <w:r>
        <w:t xml:space="preserve"> странам ценностей и традиций западного мира;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угроза сохранению ряда национальных языков и культур;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распространение некачественных образцов и продуктов массовой культуры.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Участие РФ в процессах глобализации.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  <w:color w:val="000080"/>
          <w:sz w:val="28"/>
          <w:szCs w:val="28"/>
        </w:rPr>
        <w:t>Раздел «Человек»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 xml:space="preserve">«Человек и его природа. / </w:t>
      </w:r>
      <w:proofErr w:type="gramStart"/>
      <w:r>
        <w:rPr>
          <w:rStyle w:val="a4"/>
        </w:rPr>
        <w:t>Биологическое</w:t>
      </w:r>
      <w:proofErr w:type="gramEnd"/>
      <w:r>
        <w:rPr>
          <w:rStyle w:val="a4"/>
        </w:rPr>
        <w:t>, психическое и социальное в человеке».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1) Сущность человеческой природы. / </w:t>
      </w:r>
      <w:proofErr w:type="spellStart"/>
      <w:r>
        <w:t>Биопсихосоциальная</w:t>
      </w:r>
      <w:proofErr w:type="spellEnd"/>
      <w:r>
        <w:t xml:space="preserve"> природа человека. / Человек – продукт творения природы и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Проявления человеческой природы: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биологические (раса, пол, возраст, особенности телосложения, генотип);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психические (эмоции, чувства, воля, свойства памяти, направленность личности и т.д.);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социальные </w:t>
      </w:r>
      <w:proofErr w:type="gramStart"/>
      <w:r>
        <w:t xml:space="preserve">( </w:t>
      </w:r>
      <w:proofErr w:type="gramEnd"/>
      <w:r>
        <w:t>умения, знания, ценности, идеалы, жизненный опыт).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Свойства темперамента и их учет в жизнедеятельности человека: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флегматик;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холерик;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сангвиник;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меланхолик.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Сложность человеческой сущности: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человек как индивид;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человек как индивидуальность;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человек как личность.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Природные задатки – основа формирования способностей.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«Личность в системе общественных отношений».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личности. / Личность – субъект и объект общественных отношений./ Личность – совокупность социально значимых качеств.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Важнейшие свойства личности: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знания о мире, обществе, себе;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познавательные и практические умения;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социальный опыт;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моральные ценности и идеалы;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иные социально значимые качества.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Социализация – процесс вхождения человека в мир социальных связей и взаимодействий: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первичная социализация (семья, малый социум, дошкольное образование);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вторичная социализация (школа, профессиональная деятельность и пр.).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Модели взаимодействия личности и общества: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конструктивная;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деструктивная.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становления и формирования личностных качеств в современную эпоху: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толерантность;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spellStart"/>
      <w:r>
        <w:t>инновационность</w:t>
      </w:r>
      <w:proofErr w:type="spellEnd"/>
      <w:r>
        <w:t>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</w:t>
      </w:r>
      <w:proofErr w:type="spellStart"/>
      <w:r>
        <w:t>креативность</w:t>
      </w:r>
      <w:proofErr w:type="spellEnd"/>
      <w:r>
        <w:t>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инициативность;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 xml:space="preserve">) </w:t>
      </w:r>
      <w:proofErr w:type="spellStart"/>
      <w:r>
        <w:t>гуманистичность</w:t>
      </w:r>
      <w:proofErr w:type="spellEnd"/>
      <w:r>
        <w:t>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Личность и общество, взаимосвязь и взаимозависимость.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«Социализация индивида».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Сущность процесса социализации. / Социализация – процесс формирования личностных качеств. / Социализация – процесс вхождения человека в мир социальных связей и взаимодействий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Функции социализации: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освоение системы знаний о мире, человеке, человеческом обществе;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приобретение опыта взаимодействия человека с обществом;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усвоение моральных ценностей и идеалов;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освоение практических умений и навыков.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gramStart"/>
      <w:r>
        <w:t>3) Уровни (этапы) социализации):</w:t>
      </w:r>
      <w:proofErr w:type="gramEnd"/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первичная социализация;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вторичная социализация.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Институты (агенты) социализации: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семья;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ближайшее окружение;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система образования;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профессиональная деятельность.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процесса социализации в современную эпоху.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«Деятельность и ее роль в становлении человеческой личности».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деятельности. / Деятельность – форма активности человека.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Отличительные признаки деятельности человека (отличия деятельности человека от активности животных):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целенаправленность;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осознанность;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представление идеальной модели результата;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преобразовательный, творческий характер.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виды деятельности человека: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игровая;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учебная;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трудовая.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Деятельность духовная и практическая и ее проявления в обществе.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духовная деятельность (исследовательская, прогностическая, познавательная, ценностно-ориентировочная);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практическая деятельность (материально-производственная, социально-преобразовательная).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Деятельность и общение.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Деятельность и творчество.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7) Роль деятельности в преобразовании природных задатков человека в способности.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«Духовная деятельность и ее специфика».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духовной деятельности. / Деятельность материальная и духовная. / Духовная деятельность – производство духовных благ.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Специфика субъектов и объектов духовной деятельности.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цели духовной деятельности: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формирование общественного сознания;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формирование ценностей и идеалов человека и общества;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удовлетворение идеальных потребностей общества;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производство духовных благ.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Формы духовной деятельности: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прогностическая;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  познавательная;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ценностно-ориентировочная.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Роль духовной деятельности в современном мире.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«Роль познавательной деятельности».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Понятие о познавательной деятельности./ Познавательная деятельность – деятельность, нацеленная на постижение знаний.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Объекты познавательной деятельности: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окружающий мир, природа;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общество;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человек.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    Формы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чувственное познание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рациональное познание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Познавательная деятельность – путь личностного самосовершенствования и саморазвития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«Межличностные отношения и взаимодействия».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Понятие о межличностных отношениях.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Отличительные черты межличностных отношений: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эмоционально окрашенный характер;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непосредственный характер взаимодействия, коммуникации;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осуществление внутри узкого круга людей.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    Основные сферы межличностных отношений: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отношения в семье;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отношения среди коллег;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отношения в дружеской компании.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Специфика межличностного конфликта.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Условия эффективности межличностного взаимодействия: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принятие иного мнения как должного;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готовность к диалогу и взаимопониманию;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осуществление совместной деятельности;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общность целей и интересов.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Соперничество и сотрудничество в межличностных отношениях.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«Общение и его роль в развитии личности».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Общение как особый вид человеческой деятельности./ Общение – деятельность, осуществляемая при наличии партнера.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Основные функции общения: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коммуникативная</w:t>
      </w:r>
      <w:proofErr w:type="gramEnd"/>
      <w:r>
        <w:t xml:space="preserve"> (обмен информацией);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spellStart"/>
      <w:r>
        <w:t>перцептивная</w:t>
      </w:r>
      <w:proofErr w:type="spellEnd"/>
      <w:r>
        <w:t xml:space="preserve"> (принятие друг друга);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</w:t>
      </w:r>
      <w:proofErr w:type="gramStart"/>
      <w:r>
        <w:t>интерактивная</w:t>
      </w:r>
      <w:proofErr w:type="gramEnd"/>
      <w:r>
        <w:t xml:space="preserve"> (взаимодействие друг с другом).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    Коммуникабельность (общительность) как свойство личности.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    Условия конструктивного общения: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готовность к сотрудничеству, компромиссу;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принятие иной точки зрения при отстаивании своей;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уважительное отношение к партнеру.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Общение в игре, труде, учении.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Специфика общения в сетевом сообществе: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интенсивность коммуникаций;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виртуальное общение;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обилие и разнообразие информационных потоков.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7) Общение в формировании личности современного типа.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«Игра и ее роль в формировании человеческой личности».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1)    Игра как особый вид человеческой деятельности./ Игра – деятельность, связанная с проявлением творческих, </w:t>
      </w:r>
      <w:proofErr w:type="spellStart"/>
      <w:r>
        <w:t>креативных</w:t>
      </w:r>
      <w:proofErr w:type="spellEnd"/>
      <w:r>
        <w:t xml:space="preserve"> способностей человека.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   Основные свойства игры: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творческий характер;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наличие воображаемой обстановки;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освоение новых социальных ролей;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наличие определенных правил.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    Классификация игр: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ролевые (дочки-матери, ковбои и индейцы);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ситуативные</w:t>
      </w:r>
      <w:proofErr w:type="gramEnd"/>
      <w:r>
        <w:t xml:space="preserve"> (полет на луну, нахождение на необитаемом острове);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gramStart"/>
      <w:r>
        <w:t>в) деловые (разрешение проблемной ситуации на фирме);</w:t>
      </w:r>
      <w:proofErr w:type="gramEnd"/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спортивные и т.д</w:t>
      </w:r>
      <w:proofErr w:type="gramStart"/>
      <w:r>
        <w:t>..</w:t>
      </w:r>
      <w:proofErr w:type="gramEnd"/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    Специфика игр в детском и во взрослом возрасте.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Игра – необходимое условие развитие творческих способностей и общительности.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«Личность в современном обществе».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Личность – субъект и продукт общественных отношений и деятельности.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Свойства личности: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универсальные</w:t>
      </w:r>
      <w:proofErr w:type="gramEnd"/>
      <w:r>
        <w:t xml:space="preserve"> (вневременные, характерные для людей разных исторических эпох);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gramStart"/>
      <w:r>
        <w:t>б) конкретно-исторические (формируемые в зависимости от исторических условий).</w:t>
      </w:r>
      <w:proofErr w:type="gramEnd"/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Специфические качества личности современного типа: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готовность к инновациям;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адаптивность к быстроизменяющемуся миру;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</w:t>
      </w:r>
      <w:proofErr w:type="spellStart"/>
      <w:r>
        <w:t>креативность</w:t>
      </w:r>
      <w:proofErr w:type="spellEnd"/>
      <w:r>
        <w:t>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открытость, толерантное восприятие нового;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инициативность и самодеятельность;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е) умение жить и взаимодействовать в поликультурном обществе.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Основные факторы воздействия на личность в современном обществе: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система средств массовой коммуникации;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возросшие информационные потоки;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изменившийся характер образования и труда;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интенсификация общения в сетевом сообществе.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Интеллектуальное развитие – важное условие эффективности личности в современную эпоху.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«Трудовая деятельность».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Труд – деятельность по преобразованию веще</w:t>
      </w:r>
      <w:proofErr w:type="gramStart"/>
      <w:r>
        <w:t>ств пр</w:t>
      </w:r>
      <w:proofErr w:type="gramEnd"/>
      <w:r>
        <w:t>ироды.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Признаки трудовой деятельности: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практический характер (удовлетворение материальных потребностей);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преобразовательный характер (преобразование сил и веще</w:t>
      </w:r>
      <w:proofErr w:type="gramStart"/>
      <w:r>
        <w:t>ств пр</w:t>
      </w:r>
      <w:proofErr w:type="gramEnd"/>
      <w:r>
        <w:t>ироды);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творческий характер (создание нового, не имеющего аналогов).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виды труда: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физический и умственный;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простой и сложный.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Специфика трудовой деятельности в современном обществе: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сложный характер труда;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spellStart"/>
      <w:r>
        <w:t>наукоемкость</w:t>
      </w:r>
      <w:proofErr w:type="spellEnd"/>
      <w:r>
        <w:t>, интеллектуальность труда;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технологичность труда, сокращение сферы простого физического труда.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Роль труда в становлении личности и формировании коллектива: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развитие коммуникативных умений;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развитие мышления и </w:t>
      </w:r>
      <w:proofErr w:type="spellStart"/>
      <w:r>
        <w:t>креативности</w:t>
      </w:r>
      <w:proofErr w:type="spellEnd"/>
      <w:r>
        <w:t>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формирование умения действовать нестандартно;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формирование умения сотрудничать в достижении совместной цели;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становление сплоченного и эффективного коллектива.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Труд – основа благосостояния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  <w:color w:val="000080"/>
          <w:sz w:val="28"/>
          <w:szCs w:val="28"/>
        </w:rPr>
        <w:t>Раздел «Духовная культура»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«Духовная культура и ее роль в жизни общества».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 Понятие о духовной культуре./ Духовная культура – совокупность продуктов и результатов духовной деятельности.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 Основные тенденции в развитии культуры: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преемственность культурных традиций;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новаторство и обновление культуры.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функции культуры: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гуманистическая функция («возделывание, взращивание духа»);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функция трансляции социального опыта (сохранение и передача социальной памяти поколений);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познавательная (гносеологическая) функция (постижение явлений и объектов </w:t>
      </w:r>
      <w:proofErr w:type="gramStart"/>
      <w:r>
        <w:t>материального</w:t>
      </w:r>
      <w:proofErr w:type="gramEnd"/>
      <w:r>
        <w:t xml:space="preserve"> мир);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регулятивная (нормативная) функция (определение (регулирование) различных сторон, видов общественной и личной деятельности людей);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 xml:space="preserve">) </w:t>
      </w:r>
      <w:proofErr w:type="spellStart"/>
      <w:r>
        <w:t>целеполающая</w:t>
      </w:r>
      <w:proofErr w:type="spellEnd"/>
      <w:r>
        <w:t xml:space="preserve">, ценностная функция (формирование эталонных, идеализированных ценностей, идеалов, которые </w:t>
      </w:r>
      <w:proofErr w:type="gramStart"/>
      <w:r>
        <w:t>выполняют роль</w:t>
      </w:r>
      <w:proofErr w:type="gramEnd"/>
      <w:r>
        <w:t xml:space="preserve"> стимулов и целей в жизнедеятельности человека);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е) семиотическая или знаковая функция (культура обладает набором знаков, символов, например, язык).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Основные структурные элементы культуры: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понятия и взаимосвязи между ними;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ценности и идеалы;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нравственные принципы;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правила и нормы.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Формы культуры: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традиционная культура;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элитарная культура;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массовая культура;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экранная культура.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Элементы (универсальные феномены) культуры: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наука;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религия;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мораль;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образование.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7) Многообразие и диалог культур в современном мире.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8) Специфика духовной жизни в современной России.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«Наука и ее роль в жизни общества».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Понятие о науке. / Наука – сфера деятельности, направленная на добывание и осмысление знаний./ Наука – совокупность структур и методов организованной познавательной деятельности.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Структурные элементы науки: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систематизированные  взгляды на окружающий мир;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социальный институт, состоящий из системы научно-исследовательских центров, учреждений, объединений;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общность людей, научное сообщество.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    Специфические признаки науки: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объективность;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рационализм;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системность и упорядоченность;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г) </w:t>
      </w:r>
      <w:proofErr w:type="spellStart"/>
      <w:r>
        <w:t>проверяемость</w:t>
      </w:r>
      <w:proofErr w:type="spellEnd"/>
      <w:r>
        <w:t xml:space="preserve"> (</w:t>
      </w:r>
      <w:proofErr w:type="spellStart"/>
      <w:r>
        <w:t>верифицируемость</w:t>
      </w:r>
      <w:proofErr w:type="spellEnd"/>
      <w:r>
        <w:t>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особый язык и особая подготовка.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Основные функции науки: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познавательно-объяснительная</w:t>
      </w:r>
      <w:proofErr w:type="gramEnd"/>
      <w:r>
        <w:t xml:space="preserve"> (познание и объяснение устройства мира);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мировоззренческая</w:t>
      </w:r>
      <w:proofErr w:type="gramEnd"/>
      <w:r>
        <w:t xml:space="preserve"> (выстраивание целостной системы знаний о мире);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познавательная (гносеологическая) функция (постижение явлений и объектов </w:t>
      </w:r>
      <w:proofErr w:type="gramStart"/>
      <w:r>
        <w:t>материального</w:t>
      </w:r>
      <w:proofErr w:type="gramEnd"/>
      <w:r>
        <w:t xml:space="preserve"> мир);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г) </w:t>
      </w:r>
      <w:proofErr w:type="gramStart"/>
      <w:r>
        <w:t>прогностическая</w:t>
      </w:r>
      <w:proofErr w:type="gramEnd"/>
      <w:r>
        <w:t xml:space="preserve"> (составление прогнозов о последствиях изменений окружающего мира);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 xml:space="preserve">) </w:t>
      </w:r>
      <w:proofErr w:type="gramStart"/>
      <w:r>
        <w:t>социальная</w:t>
      </w:r>
      <w:proofErr w:type="gramEnd"/>
      <w:r>
        <w:t xml:space="preserve"> (воздействие на условия жизни людей, характер труда, систему общественных отношений);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е) производственная (непосредственная производительная сила).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Уровни науки: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фундаментальная наука;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прикладные исследования и опытно-конструкторские разработки.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Классификация наук: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точные;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естественные;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социально-гуманитарные.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7) Наука и научные революции, научно-технический прогресс.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8) Этика науки и ответственность ученых перед обществом в современном мире.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9) Проблемы развития науки в современной РФ.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«Современная наука и ответственность ученых».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Современная наука – непосредственная производительная сила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Специфика современной науки: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возросшие возможности воздействия на природу и общества;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сложный технический и технологический потенциал;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непосредственное воздействие на образ жизни и характер труда людей;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возможность изучения микро и макромиров.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    Основные направления научно-технического прогресса: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исследование космического пространства;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генная инженерия и биотехнологии (создание органических веществ с заранее заданными свойствами);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исследования в области создания новых видов топлива и энергии;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изучение возможностей и перспектив искусственного интеллекта.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Факторы возрастания ответственности ученых за проводимые ими исследования: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двойное назначение ряда изобретений (создание новых видов оружия массового поражения);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нравственная неоднозначность ряда исследований (клонирование живых организмов);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негативное, пагубное воздействие ряда научных исследований на природу;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   Необходимость сохранения гуманистической сущности науки.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«Социальная и личностная значимость образования».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 Образование как социальный институт./ Образование – ключевой фактор трансляции и преумножения социального опыта.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 Основные принципы современного российского образования: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гуманистический характер образования, приоритет общечеловеческих ценностей, право личности на свободное развитие;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единство федерального образования при праве на своеобразие образования национальных и региональных культур;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общедоступность образования и адаптивность системы образования к потребностям </w:t>
      </w:r>
      <w:proofErr w:type="gramStart"/>
      <w:r>
        <w:t>обучаемых</w:t>
      </w:r>
      <w:proofErr w:type="gramEnd"/>
      <w:r>
        <w:t>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светский характер образования в государственных учреждениях;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свобода и плюрализм в образовании;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е) демократический, государственно-общественный характер управления, самостоятельность образовательных учреждений.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    Основные тенденции в развитии образования: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spellStart"/>
      <w:r>
        <w:t>гуманизация</w:t>
      </w:r>
      <w:proofErr w:type="spellEnd"/>
      <w:r>
        <w:t xml:space="preserve"> (учет индивидуальных духовных запросов и потребностей участников образовательного процесса);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интернационализация (сближение национальных образовательных систем, формирование единого глобального образовательного пространства);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</w:t>
      </w:r>
      <w:proofErr w:type="spellStart"/>
      <w:r>
        <w:t>гуманитаризация</w:t>
      </w:r>
      <w:proofErr w:type="spellEnd"/>
      <w:r>
        <w:t xml:space="preserve"> (возрастание роли и значимости социальных и гуманитарных учебных дисциплин);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компьютеризация (информатизация образования).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Система образования и ее элементы: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дошкольное образование;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основное и среднее общее образование;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начальное и среднее специальное образование;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высшее профессиональное образование;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дополнительное образование для детей и взрослых.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Основные направления модернизации российского образования.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Непрерывное образование, вариативность, индивидуальная образовательная траектория – необходимость успешности личности в современном обществе.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«Религия и его роль в жизни общества».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  Религия как универсальная форма культуры./ Сущность религии и религиозных верований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 Характерные признаки религии: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вера в </w:t>
      </w:r>
      <w:proofErr w:type="spellStart"/>
      <w:r>
        <w:t>сверхестественное</w:t>
      </w:r>
      <w:proofErr w:type="spellEnd"/>
      <w:r>
        <w:t>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признание </w:t>
      </w:r>
      <w:proofErr w:type="spellStart"/>
      <w:r>
        <w:t>теоцентрической</w:t>
      </w:r>
      <w:proofErr w:type="spellEnd"/>
      <w:r>
        <w:t xml:space="preserve"> картины мира;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идея креационизма (</w:t>
      </w:r>
      <w:proofErr w:type="spellStart"/>
      <w:r>
        <w:t>сотворенности</w:t>
      </w:r>
      <w:proofErr w:type="spellEnd"/>
      <w:r>
        <w:t xml:space="preserve"> мира высшими силами);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иррационализм и мистицизм.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Структурные элементы религии: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взгляды на мир, которые основываются на вере в Бога, божества, духов, призраков и других сверхъестественных существ, сотворивших все на Земле и самого человека;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действия, составляющие культ, в котором религиозный человек выражает свое отношение к потусторонним силам и вступает с ними в отношения через молитву, жертвоприношение и т.п.;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нормы и правила поведения, которым должен следовать человек в своей повседневной жизни;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  объединение верующих людей в одну организацию (</w:t>
      </w:r>
      <w:proofErr w:type="spellStart"/>
      <w:r>
        <w:t>конфессию</w:t>
      </w:r>
      <w:proofErr w:type="spellEnd"/>
      <w:r>
        <w:t>, церковь).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4)Функции религии: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мировоззренческая</w:t>
      </w:r>
      <w:proofErr w:type="gramEnd"/>
      <w:r>
        <w:t xml:space="preserve"> (формирование целостной картины мира);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нормативная</w:t>
      </w:r>
      <w:proofErr w:type="gramEnd"/>
      <w:r>
        <w:t xml:space="preserve"> (регулирование социальных отношений и поведения людей);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компенсаторная (поддержка и утешение людей в тяжелые психологические моменты их жизни);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г) </w:t>
      </w:r>
      <w:proofErr w:type="gramStart"/>
      <w:r>
        <w:t>коммуникативная</w:t>
      </w:r>
      <w:proofErr w:type="gramEnd"/>
      <w:r>
        <w:t xml:space="preserve"> (содействие общению и коммуникации между людьми).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Этапы развития религии: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ранние архаические религиозные взгляды (тотемизм, анимизм, шаманизм и т.д.);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национальные религии (зороастризм, индуизм, иудаизм и пр.);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мировые религии (буддизм, христианство, ислам).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6) Религии и </w:t>
      </w:r>
      <w:proofErr w:type="spellStart"/>
      <w:r>
        <w:t>конфессии</w:t>
      </w:r>
      <w:proofErr w:type="spellEnd"/>
      <w:r>
        <w:t xml:space="preserve"> в современном мире.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7) Религиозное сознание и свобода совести.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«Мировые религии».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мировых религиях./ Мировые религии – религии большинства людей мира.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 Характерные признаки  мировой религии: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широкое распространение в мире;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открытость, отрицание этической избирательности;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универсальный набор ценностей.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Важнейшие мировые религии: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буддизм;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христианство;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ислам.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Конфессиональный мир мировых религий.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Гуманистическая миссия религий в современном мире, религиозная терпимость и свобода совести.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Конфессиональный мир современной России.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«Искусство в духовной жизни общества».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Искусство как особая форма духовной культуры./ Искусство – способ познания мира посредством художественных образов.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Характерные признаки  искусства: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иррационализм;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символизм;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субъективизм;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образность и наглядность.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Важнейшие функции искусства: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гедонистическая (доставляет человеку радость);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компенсаторная (восполняет человеку неудовлетворенность реальной жизнью);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</w:t>
      </w:r>
      <w:proofErr w:type="gramStart"/>
      <w:r>
        <w:t>коммуникативная</w:t>
      </w:r>
      <w:proofErr w:type="gramEnd"/>
      <w:r>
        <w:t xml:space="preserve"> (является средством общения в пространстве культуры);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г) </w:t>
      </w:r>
      <w:proofErr w:type="gramStart"/>
      <w:r>
        <w:t>эстетическая</w:t>
      </w:r>
      <w:proofErr w:type="gramEnd"/>
      <w:r>
        <w:t xml:space="preserve"> (преобразование мира на основе красоты);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 xml:space="preserve">) </w:t>
      </w:r>
      <w:proofErr w:type="gramStart"/>
      <w:r>
        <w:t>воспитательная</w:t>
      </w:r>
      <w:proofErr w:type="gramEnd"/>
      <w:r>
        <w:t xml:space="preserve"> (формирование нравственных и эстетических качеств личности);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е) </w:t>
      </w:r>
      <w:proofErr w:type="gramStart"/>
      <w:r>
        <w:t>познавательная</w:t>
      </w:r>
      <w:proofErr w:type="gramEnd"/>
      <w:r>
        <w:t xml:space="preserve"> (формирует художественную, эстетическую картину мира).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Основные виды искусства: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искусство слова (литература);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искусство звука (музыка);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искусство цвета (живопись);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искусство жеста (танец, пантомима);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синтетические искусства (театр, кино).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Универсальное и национальное в развитии искусства.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Специфика искусства в информационном обществе: возникновение новых видов искусства.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«Мораль и нравственность в жизни людей».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Мораль как особая форма духовной культуры./ Мораль – совокупность одобренных общественных мнением норм.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Важнейшие аспекты (стороны) морали: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познавательный</w:t>
      </w:r>
      <w:proofErr w:type="gramEnd"/>
      <w:r>
        <w:t xml:space="preserve"> (формирование нравственной картины мира);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оценочный</w:t>
      </w:r>
      <w:proofErr w:type="gramEnd"/>
      <w:r>
        <w:t xml:space="preserve"> (оценка социальных явлений и поступков людей с позиции добра и зла);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</w:t>
      </w:r>
      <w:proofErr w:type="gramStart"/>
      <w:r>
        <w:t>регулятивный</w:t>
      </w:r>
      <w:proofErr w:type="gramEnd"/>
      <w:r>
        <w:t xml:space="preserve"> (совокупность норм, обеспеченных общественным мнением).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категории морали: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добро и зло;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долг и совесть;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справедливость;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честь и достоинство;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счастье.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Нравственная культура личности и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Золотое правило нравственности – универсальный закон жизни человека в обществе.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«Философия и ее роль в духовной жизни общества».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Философия как особая форма духовной культуры./ Философия – особая форма духовного освоения человеком окружающего мира.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Области философского 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proofErr w:type="gramStart"/>
      <w:r>
        <w:t>а) онтология (знание о сущем, о бытии);</w:t>
      </w:r>
      <w:proofErr w:type="gramEnd"/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гносеология (учение о познании);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философская антропология (учение о человеке);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социальная философия (учение об обществе).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Назначение философии в обществе: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формирование методологических основ познавательной деятельности;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поиск ответов на основополагающие вопросы бытия человека и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Общее и различное между философией и наукой.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Идеализм и материализм – основные направления в философском поиске.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Актуальность философского поиска в современном мире.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  <w:color w:val="000080"/>
          <w:sz w:val="28"/>
          <w:szCs w:val="28"/>
        </w:rPr>
        <w:t>Раздел «Познание»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«Познание – процесс духовного освоения человеком материального мира».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познании./ Познание – процесс постижения человеком предметов и явлений материального мира.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Цели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постижение истины;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практическая польза.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Структура процесса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чувственное познание (ощущение, восприятие, представление);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логическое познание (понятие, суждение, умозаключение).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Взаимодействие познающего субъекта и познаваемого объекта в процессе познания.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Знание как результат познания.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«Истина и ее критерии».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об истине./ Истина – идеальная цель познавательной деятельности.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Виды истины: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абсолютная истина (полное, исчерпывающее достоверное знание о мире);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неполное, ограниченное знание о предметах и явлениях материального мира.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Знание истинное и знание ложное.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Критерии истины: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практика;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система теоретических доказательств;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очевидность, соответствие здравому смыслу;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компетентное мнение экспертного сообщества ученых.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постижения научной истины на современном этапе.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«Самопознание и формирование «Я» - концепции».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самопознании./ Самопознание – познание человеком самого себя.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Основные методы самопознания: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самонаблюдение;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spellStart"/>
      <w:r>
        <w:t>самоисследование</w:t>
      </w:r>
      <w:proofErr w:type="spellEnd"/>
      <w:r>
        <w:t>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Формирование самооценки личности: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адекватная самооценка;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заниженная самооценка;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в) завышенная </w:t>
      </w:r>
      <w:proofErr w:type="spellStart"/>
      <w:r>
        <w:t>самоооценка</w:t>
      </w:r>
      <w:proofErr w:type="spellEnd"/>
      <w:r>
        <w:t>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«Я</w:t>
      </w:r>
      <w:proofErr w:type="gramStart"/>
      <w:r>
        <w:t>»-</w:t>
      </w:r>
      <w:proofErr w:type="gramEnd"/>
      <w:r>
        <w:t>концепция и процесс ее формирования.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объектов самопознания: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собственные потребности;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собственные возможности;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смысл собственного бытия;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отличия себя от других людей.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Неразрывность связи между познанием человеком самого себя и материального мира.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«Научное познание и его основные признаки».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Понятие о научном познании./ Научное познание – постижение сущности природных и социальных объектов и явлений.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Основные признаки научного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объективность;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доказательность;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логичность;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рациональность.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Уровни научного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эмпирический;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теоретический.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Методы научного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эмпирические</w:t>
      </w:r>
      <w:proofErr w:type="gramEnd"/>
      <w:r>
        <w:t xml:space="preserve"> (наблюдение, описание, эксперимент);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теоретические</w:t>
      </w:r>
      <w:proofErr w:type="gramEnd"/>
      <w:r>
        <w:t xml:space="preserve"> (гипотеза, систематизация, обобщение, моделирование).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Специфика социального познания.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Особенности научного познания в информационную эпоху.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«Социальное познание и его специфика».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 Социальное познание – познание общества и человека.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 Специфика социального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совпадение познающего субъекта и познаваемого объекта;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ограниченность сферы применения эксперимента.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Основные методы социального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исторический</w:t>
      </w:r>
      <w:proofErr w:type="gramEnd"/>
      <w:r>
        <w:t xml:space="preserve"> (рассмотрение социальных объектов в развитии);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сравнительный</w:t>
      </w:r>
      <w:proofErr w:type="gramEnd"/>
      <w:r>
        <w:t xml:space="preserve"> (рассмотрение социальных объектов в сравнении, сопоставлении с подобными);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системно-аналитический (рассмотрение социальных объектов в целостности и взаимодействии друг с другом).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Функции социального познания: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выявление причин и следствий социальных процессов;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осмысление качественных характеристик социальных объектов;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использование результатов при осуществлении социального управления;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согласование общественных интересов, оптимизация социальных процессов.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Социальное познание как необходимое условие совершенствования и развития общества.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«Мировоззрение и его формы».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1)    Понятие о мировоззрении./ Мировоззрение - совокупность взглядов человека на мир и свое место в этом мире.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2)    Структурные элементы мировоззрения: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знания;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убеждения;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установки и жизненные принципы;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духовные ценности, идеи и идеалы.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3) Субъекты мировоззрения: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человек;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группы людей;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общество в целом.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4) Основные формы мировоззрения: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обыденное мировоззрение;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мифологическое;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религиозное мировоззрение;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научное мировоззрение.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5) Факторы, влияющие на формирование мировоззрения людей: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а) социальная среда;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б) жизненный опыт;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в) образование;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г) профессиональная деятельность.</w:t>
      </w:r>
    </w:p>
    <w:p w:rsidR="001D57CD" w:rsidRDefault="001D57CD" w:rsidP="001D57CD">
      <w:pPr>
        <w:pStyle w:val="a3"/>
        <w:spacing w:before="0" w:beforeAutospacing="0" w:after="0" w:afterAutospacing="0" w:line="240" w:lineRule="atLeast"/>
      </w:pPr>
      <w:r>
        <w:t>6) Мировоззрение и его влияние на человеческую деятельность.</w:t>
      </w:r>
    </w:p>
    <w:p w:rsidR="00FE1C42" w:rsidRDefault="00FE1C42" w:rsidP="001D57CD">
      <w:pPr>
        <w:spacing w:after="0" w:line="240" w:lineRule="atLeast"/>
      </w:pPr>
    </w:p>
    <w:sectPr w:rsidR="00FE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57CD"/>
    <w:rsid w:val="001D57CD"/>
    <w:rsid w:val="00FE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5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4946</Words>
  <Characters>28198</Characters>
  <Application>Microsoft Office Word</Application>
  <DocSecurity>0</DocSecurity>
  <Lines>234</Lines>
  <Paragraphs>66</Paragraphs>
  <ScaleCrop>false</ScaleCrop>
  <Company/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2014-12-24T11:46:00Z</dcterms:created>
  <dcterms:modified xsi:type="dcterms:W3CDTF">2014-12-24T11:52:00Z</dcterms:modified>
</cp:coreProperties>
</file>