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A6BE5" w14:textId="26F785A9" w:rsidR="004C25AD" w:rsidRDefault="00DF72CF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14:paraId="665D8F99" w14:textId="58AE53F6" w:rsidR="00DF72CF" w:rsidRDefault="004C25AD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«Гимназия №1»</w:t>
      </w:r>
    </w:p>
    <w:p w14:paraId="32D7D717" w14:textId="625B375F" w:rsidR="007A236A" w:rsidRDefault="007A236A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60681EE9" w14:textId="1576C3F6" w:rsidR="007A236A" w:rsidRDefault="007A236A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08487CC0" w14:textId="77777777" w:rsidR="007A236A" w:rsidRPr="002A337D" w:rsidRDefault="007A236A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BF4827" w14:textId="77777777" w:rsidR="00DF72CF" w:rsidRPr="002A337D" w:rsidRDefault="00DF72CF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5"/>
        <w:gridCol w:w="1447"/>
        <w:gridCol w:w="3698"/>
      </w:tblGrid>
      <w:tr w:rsidR="002A337D" w:rsidRPr="002A337D" w14:paraId="373FAFAF" w14:textId="77777777" w:rsidTr="009C6F43">
        <w:trPr>
          <w:trHeight w:val="11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C49CC" w14:textId="3287D240" w:rsidR="00DF72CF" w:rsidRPr="002A337D" w:rsidRDefault="00DF72CF" w:rsidP="0066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7CA49" w14:textId="77777777" w:rsidR="00DF72CF" w:rsidRPr="002A337D" w:rsidRDefault="00DF72CF" w:rsidP="002A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82EAF" w14:textId="77777777" w:rsidR="00DF72CF" w:rsidRPr="002A337D" w:rsidRDefault="00DF72CF" w:rsidP="002A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14:paraId="536CA789" w14:textId="77777777" w:rsidR="00DF72CF" w:rsidRDefault="00666421" w:rsidP="002A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«Гимназия №1»</w:t>
            </w:r>
          </w:p>
          <w:p w14:paraId="5A1A1FB8" w14:textId="40AC6E40" w:rsidR="00666421" w:rsidRPr="002A337D" w:rsidRDefault="00666421" w:rsidP="00F60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Е.Л. Петрова приказ от </w:t>
            </w:r>
            <w:r w:rsidR="00F60BF4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.2022г. №</w:t>
            </w:r>
            <w:r w:rsidR="00F60BF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/01-08</w:t>
            </w:r>
          </w:p>
        </w:tc>
      </w:tr>
    </w:tbl>
    <w:p w14:paraId="21439E40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AB047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96205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22592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DB92E" w14:textId="77777777" w:rsidR="001C496A" w:rsidRDefault="001C496A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</w:pPr>
    </w:p>
    <w:p w14:paraId="0475A9C0" w14:textId="77777777" w:rsidR="001C496A" w:rsidRDefault="001C496A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</w:pPr>
    </w:p>
    <w:p w14:paraId="367FA92D" w14:textId="77777777" w:rsidR="001C496A" w:rsidRDefault="001C496A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</w:pPr>
    </w:p>
    <w:p w14:paraId="5381BE58" w14:textId="77777777" w:rsidR="001C496A" w:rsidRDefault="001C496A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</w:pPr>
    </w:p>
    <w:p w14:paraId="025D3D8B" w14:textId="76130A5E" w:rsidR="007A236A" w:rsidRPr="007A236A" w:rsidRDefault="0082066D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</w:pPr>
      <w:r w:rsidRPr="007A236A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  <w:t>Концепция</w:t>
      </w:r>
      <w:r w:rsidR="00DF72CF" w:rsidRPr="007A236A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  <w:t xml:space="preserve"> развития </w:t>
      </w:r>
    </w:p>
    <w:p w14:paraId="20481E05" w14:textId="55D7C5F2" w:rsidR="00DF72CF" w:rsidRPr="002A337D" w:rsidRDefault="007A236A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F72CF" w:rsidRPr="002A337D" w:rsidSect="00E7464A">
          <w:footerReference w:type="default" r:id="rId7"/>
          <w:footerReference w:type="firs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7A236A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  <w:t>М</w:t>
      </w:r>
      <w:r w:rsidR="00DF72CF" w:rsidRPr="007A236A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  <w:t>униципального общеобразовательного учреждения</w:t>
      </w:r>
      <w:r w:rsidR="004C25AD" w:rsidRPr="007A236A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  <w:t xml:space="preserve"> «</w:t>
      </w:r>
      <w:r w:rsidR="00C8083F" w:rsidRPr="007A236A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</w:rPr>
        <w:t>Гимназия №1»</w:t>
      </w:r>
    </w:p>
    <w:p w14:paraId="09B46057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097C2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AE97C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C0520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6D769D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C44A5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23F18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8B2455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D9597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0967C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9D85C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DF593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2CC0F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B5C7A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78611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F1A88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9C3DF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C3480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70151" w14:textId="77777777" w:rsidR="00DF72CF" w:rsidRPr="002A337D" w:rsidRDefault="00DF72CF" w:rsidP="002A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DA7311" w14:textId="77777777" w:rsidR="002661FA" w:rsidRPr="002A337D" w:rsidRDefault="002661FA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7D29B8" w14:textId="77777777" w:rsidR="002661FA" w:rsidRPr="002A337D" w:rsidRDefault="002661FA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B649D1" w14:textId="77777777" w:rsidR="002661FA" w:rsidRPr="002A337D" w:rsidRDefault="002661FA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3AA5D4" w14:textId="77777777" w:rsidR="002661FA" w:rsidRPr="002A337D" w:rsidRDefault="002661FA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F873C2" w14:textId="77777777" w:rsidR="002661FA" w:rsidRPr="002A337D" w:rsidRDefault="002661FA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2BF4D5" w14:textId="77777777" w:rsidR="00DF72CF" w:rsidRPr="002A337D" w:rsidRDefault="00DF72CF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</w:rPr>
        <w:t>Углич,</w:t>
      </w:r>
    </w:p>
    <w:p w14:paraId="555C8AB6" w14:textId="31B41C19" w:rsidR="00DF72CF" w:rsidRPr="002A337D" w:rsidRDefault="00DF72CF" w:rsidP="002A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  <w:sectPr w:rsidR="00DF72CF" w:rsidRPr="002A337D" w:rsidSect="009C6F43"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7A236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14:paraId="5A42415B" w14:textId="77777777" w:rsidR="00DF72CF" w:rsidRPr="002A337D" w:rsidRDefault="00DF72CF" w:rsidP="002A33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Оглавление</w:t>
      </w:r>
    </w:p>
    <w:p w14:paraId="3AD226B6" w14:textId="77777777" w:rsidR="00DF72CF" w:rsidRPr="002A337D" w:rsidRDefault="00DF72CF" w:rsidP="002A3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69"/>
        <w:gridCol w:w="515"/>
      </w:tblGrid>
      <w:tr w:rsidR="001C496A" w:rsidRPr="002A337D" w14:paraId="750EFFC3" w14:textId="77777777" w:rsidTr="001C496A">
        <w:tc>
          <w:tcPr>
            <w:tcW w:w="534" w:type="dxa"/>
          </w:tcPr>
          <w:p w14:paraId="68353F26" w14:textId="0F15B36D" w:rsidR="001C496A" w:rsidRPr="002A337D" w:rsidRDefault="001C496A" w:rsidP="002A3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169" w:type="dxa"/>
            <w:tcBorders>
              <w:bottom w:val="single" w:sz="4" w:space="0" w:color="auto"/>
            </w:tcBorders>
          </w:tcPr>
          <w:p w14:paraId="2B23E81D" w14:textId="02B4ABF3" w:rsidR="001C496A" w:rsidRPr="002A337D" w:rsidRDefault="001C496A" w:rsidP="002A3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A337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Введение</w:t>
            </w:r>
          </w:p>
        </w:tc>
        <w:tc>
          <w:tcPr>
            <w:tcW w:w="515" w:type="dxa"/>
          </w:tcPr>
          <w:p w14:paraId="1B8C6BC4" w14:textId="57E44B10" w:rsidR="001C496A" w:rsidRPr="002A337D" w:rsidRDefault="001C496A" w:rsidP="002A33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1C496A" w:rsidRPr="002A337D" w14:paraId="12C289DD" w14:textId="77777777" w:rsidTr="001C496A">
        <w:tc>
          <w:tcPr>
            <w:tcW w:w="534" w:type="dxa"/>
          </w:tcPr>
          <w:p w14:paraId="574810E9" w14:textId="67A84430" w:rsidR="001C496A" w:rsidRPr="002A337D" w:rsidRDefault="001C496A" w:rsidP="002A3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14:paraId="5B76D991" w14:textId="5DC485A6" w:rsidR="001C496A" w:rsidRPr="002A337D" w:rsidRDefault="001C496A" w:rsidP="002A3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A337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Анализ текущего состояния, описание ключевых рисков развития образовательной организации</w:t>
            </w:r>
          </w:p>
        </w:tc>
        <w:tc>
          <w:tcPr>
            <w:tcW w:w="515" w:type="dxa"/>
          </w:tcPr>
          <w:p w14:paraId="49092BD6" w14:textId="77777777" w:rsidR="001C496A" w:rsidRDefault="001C496A" w:rsidP="002A33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9858815" w14:textId="57007EB1" w:rsidR="001C496A" w:rsidRPr="002A337D" w:rsidRDefault="001C496A" w:rsidP="002A337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1C496A" w:rsidRPr="002A337D" w14:paraId="4317A1CC" w14:textId="77777777" w:rsidTr="001C496A">
        <w:tc>
          <w:tcPr>
            <w:tcW w:w="534" w:type="dxa"/>
          </w:tcPr>
          <w:p w14:paraId="42687781" w14:textId="0AB5B236" w:rsidR="001C496A" w:rsidRPr="002A337D" w:rsidRDefault="001C496A" w:rsidP="002A3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14:paraId="4C2F9D0E" w14:textId="02BDB229" w:rsidR="001C496A" w:rsidRPr="002A337D" w:rsidRDefault="001C496A" w:rsidP="002A3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A337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Цели и задачи развития образовательной организации</w:t>
            </w:r>
          </w:p>
        </w:tc>
        <w:tc>
          <w:tcPr>
            <w:tcW w:w="515" w:type="dxa"/>
          </w:tcPr>
          <w:p w14:paraId="59A8FDA6" w14:textId="382BDD94" w:rsidR="001C496A" w:rsidRPr="002A337D" w:rsidRDefault="001C496A" w:rsidP="002A337D">
            <w:pPr>
              <w:pStyle w:val="a3"/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1C496A" w:rsidRPr="002A337D" w14:paraId="1539AFC0" w14:textId="77777777" w:rsidTr="001C496A">
        <w:tc>
          <w:tcPr>
            <w:tcW w:w="534" w:type="dxa"/>
          </w:tcPr>
          <w:p w14:paraId="4C222952" w14:textId="7227AFCA" w:rsidR="001C496A" w:rsidRPr="002A337D" w:rsidRDefault="001C496A" w:rsidP="002A3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14:paraId="7CA6D670" w14:textId="3CBD7AF0" w:rsidR="001C496A" w:rsidRPr="002A337D" w:rsidRDefault="001C496A" w:rsidP="002A3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A337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Меры и мероприятия по достижению целей развития</w:t>
            </w:r>
          </w:p>
        </w:tc>
        <w:tc>
          <w:tcPr>
            <w:tcW w:w="515" w:type="dxa"/>
          </w:tcPr>
          <w:p w14:paraId="277D83E5" w14:textId="1C97B7E7" w:rsidR="001C496A" w:rsidRPr="002A337D" w:rsidRDefault="001C496A" w:rsidP="002A337D">
            <w:pPr>
              <w:pStyle w:val="a3"/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1C496A" w:rsidRPr="002A337D" w14:paraId="07BFD449" w14:textId="77777777" w:rsidTr="001C496A">
        <w:tc>
          <w:tcPr>
            <w:tcW w:w="534" w:type="dxa"/>
          </w:tcPr>
          <w:p w14:paraId="44D1F730" w14:textId="7EFFE03A" w:rsidR="001C496A" w:rsidRPr="002A337D" w:rsidRDefault="001C496A" w:rsidP="002A3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169" w:type="dxa"/>
            <w:tcBorders>
              <w:top w:val="single" w:sz="4" w:space="0" w:color="auto"/>
              <w:bottom w:val="single" w:sz="4" w:space="0" w:color="auto"/>
            </w:tcBorders>
          </w:tcPr>
          <w:p w14:paraId="61181E22" w14:textId="55980A5A" w:rsidR="001C496A" w:rsidRPr="002A337D" w:rsidRDefault="001C496A" w:rsidP="002A3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A337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Лица, ответственные за достижение результатов</w:t>
            </w:r>
          </w:p>
        </w:tc>
        <w:tc>
          <w:tcPr>
            <w:tcW w:w="515" w:type="dxa"/>
          </w:tcPr>
          <w:p w14:paraId="7548DFD5" w14:textId="0B48F182" w:rsidR="001C496A" w:rsidRPr="002A337D" w:rsidRDefault="001C496A" w:rsidP="002A33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53FA931" w14:textId="77777777" w:rsidR="00DF72CF" w:rsidRPr="002A337D" w:rsidRDefault="00DF72CF" w:rsidP="002A3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AB13D" w14:textId="77777777" w:rsidR="00DF72CF" w:rsidRPr="002A337D" w:rsidRDefault="00DF72CF" w:rsidP="002A33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A7E5558" w14:textId="77777777" w:rsidR="00DF72CF" w:rsidRPr="002A337D" w:rsidRDefault="00DF72CF" w:rsidP="002A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B9CBED4" w14:textId="77777777" w:rsidR="00DF72CF" w:rsidRPr="002A337D" w:rsidRDefault="00DF72CF" w:rsidP="002A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184C9" w14:textId="77777777" w:rsidR="00DF72CF" w:rsidRPr="002A337D" w:rsidRDefault="00DF72CF" w:rsidP="002A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FEE95" w14:textId="77777777" w:rsidR="00DF72CF" w:rsidRPr="002A337D" w:rsidRDefault="00DF72CF" w:rsidP="002A3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7450A29E" w14:textId="77777777" w:rsidR="00DF72CF" w:rsidRPr="002A337D" w:rsidRDefault="00DF72CF" w:rsidP="002A3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sectPr w:rsidR="00DF72CF" w:rsidRPr="002A337D" w:rsidSect="007A236A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14:paraId="547B7518" w14:textId="44E5864C" w:rsidR="00966CE9" w:rsidRPr="007A236A" w:rsidRDefault="007A236A" w:rsidP="002A337D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2066D" w:rsidRPr="007A236A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14:paraId="1F47F090" w14:textId="77777777" w:rsidR="000674F4" w:rsidRPr="002A337D" w:rsidRDefault="000674F4" w:rsidP="001C496A">
      <w:pPr>
        <w:pStyle w:val="ab"/>
        <w:spacing w:before="0" w:beforeAutospacing="0" w:after="0" w:afterAutospacing="0"/>
        <w:ind w:firstLine="567"/>
        <w:jc w:val="both"/>
      </w:pPr>
      <w:r w:rsidRPr="002A337D">
        <w:t>Управление Школой осуществляется в соответствии со следующими нормативными документами:</w:t>
      </w:r>
    </w:p>
    <w:p w14:paraId="25E48BCC" w14:textId="16CEA3C0" w:rsidR="000674F4" w:rsidRPr="002A337D" w:rsidRDefault="000674F4" w:rsidP="007A236A">
      <w:pPr>
        <w:pStyle w:val="ab"/>
        <w:numPr>
          <w:ilvl w:val="0"/>
          <w:numId w:val="31"/>
        </w:numPr>
        <w:spacing w:before="0" w:beforeAutospacing="0" w:after="0" w:afterAutospacing="0"/>
        <w:ind w:left="284"/>
        <w:jc w:val="both"/>
      </w:pPr>
      <w:r w:rsidRPr="002A337D">
        <w:t>273-ФЗ «Об образовании в Российской Федерации» от 29 декабря 2012 г;</w:t>
      </w:r>
    </w:p>
    <w:p w14:paraId="4BD3CF86" w14:textId="4AE97C7D" w:rsidR="000674F4" w:rsidRPr="002A337D" w:rsidRDefault="000674F4" w:rsidP="007A236A">
      <w:pPr>
        <w:pStyle w:val="ab"/>
        <w:numPr>
          <w:ilvl w:val="0"/>
          <w:numId w:val="31"/>
        </w:numPr>
        <w:spacing w:before="0" w:beforeAutospacing="0" w:after="0" w:afterAutospacing="0"/>
        <w:ind w:left="284"/>
        <w:jc w:val="both"/>
      </w:pPr>
      <w:r w:rsidRPr="002A337D">
        <w:t>приказ министерства образования и науки РФ от 17.12.2010г. №1897 «Об утверждении федерального государственного стандарта основного общего образования (зарегистрирован Минюстом 01.02.2011 г. №19644);</w:t>
      </w:r>
    </w:p>
    <w:p w14:paraId="17CD2D49" w14:textId="2970506F" w:rsidR="000674F4" w:rsidRPr="002A337D" w:rsidRDefault="000674F4" w:rsidP="007A236A">
      <w:pPr>
        <w:pStyle w:val="ab"/>
        <w:numPr>
          <w:ilvl w:val="0"/>
          <w:numId w:val="31"/>
        </w:numPr>
        <w:spacing w:before="0" w:beforeAutospacing="0" w:after="0" w:afterAutospacing="0"/>
        <w:ind w:left="284"/>
        <w:jc w:val="both"/>
      </w:pPr>
      <w:r w:rsidRPr="002A337D">
        <w:t>приказ министерства образования и науки РФ от 28.12.2010 №2106 «Об утверждении федеральных требований к ОУ в части охраны здоровья обучающихся, воспитанников»;</w:t>
      </w:r>
    </w:p>
    <w:p w14:paraId="354F08AF" w14:textId="5BF643BE" w:rsidR="000674F4" w:rsidRPr="002A337D" w:rsidRDefault="000674F4" w:rsidP="007A236A">
      <w:pPr>
        <w:pStyle w:val="ab"/>
        <w:numPr>
          <w:ilvl w:val="0"/>
          <w:numId w:val="31"/>
        </w:numPr>
        <w:spacing w:before="0" w:beforeAutospacing="0" w:after="0" w:afterAutospacing="0"/>
        <w:ind w:left="284"/>
        <w:jc w:val="both"/>
      </w:pPr>
      <w:r w:rsidRPr="002A337D">
        <w:t>приказ министерства образования и науки РФ от 04.10.2010 № 986 «Об утверждении федеральных требований к ОУ в части минимальной оснащенности учебного процесса и оборудования учебных помещений»;</w:t>
      </w:r>
    </w:p>
    <w:p w14:paraId="340D0023" w14:textId="32405630" w:rsidR="000674F4" w:rsidRPr="002A337D" w:rsidRDefault="000674F4" w:rsidP="007A236A">
      <w:pPr>
        <w:pStyle w:val="ab"/>
        <w:numPr>
          <w:ilvl w:val="0"/>
          <w:numId w:val="31"/>
        </w:numPr>
        <w:spacing w:before="0" w:beforeAutospacing="0" w:after="0" w:afterAutospacing="0"/>
        <w:ind w:left="284"/>
        <w:jc w:val="both"/>
      </w:pPr>
      <w:r w:rsidRPr="002A337D">
        <w:t>письмо Министерства образования и науки РФ от 24.11.2011г. №МД-1552/03 «Об оснащении образовательных учреждений учебным и учебно-лабораторным оборудованием»;</w:t>
      </w:r>
    </w:p>
    <w:p w14:paraId="71CAFB08" w14:textId="7FC3F769" w:rsidR="000674F4" w:rsidRPr="002A337D" w:rsidRDefault="000674F4" w:rsidP="007A236A">
      <w:pPr>
        <w:pStyle w:val="ab"/>
        <w:numPr>
          <w:ilvl w:val="0"/>
          <w:numId w:val="31"/>
        </w:numPr>
        <w:spacing w:before="0" w:beforeAutospacing="0" w:after="0" w:afterAutospacing="0"/>
        <w:ind w:left="284"/>
        <w:jc w:val="both"/>
      </w:pPr>
      <w:r w:rsidRPr="002A337D">
        <w:t>«Санитарно-эпидемиологические требования к</w:t>
      </w:r>
      <w:r w:rsidR="006226B5" w:rsidRPr="002A337D">
        <w:t xml:space="preserve"> организациям воспитания и обучения, отдыха и оздоровления детей и молодежи</w:t>
      </w:r>
      <w:r w:rsidRPr="002A337D">
        <w:t xml:space="preserve">» </w:t>
      </w:r>
      <w:r w:rsidR="006226B5" w:rsidRPr="002A337D">
        <w:t>СП 2.4.3648-20</w:t>
      </w:r>
      <w:r w:rsidRPr="002A337D">
        <w:t xml:space="preserve"> (утв. Постановлением Главного государственного санитарного врача РФ от </w:t>
      </w:r>
      <w:r w:rsidR="007A236A" w:rsidRPr="002A337D">
        <w:t>28.09.2020 №</w:t>
      </w:r>
      <w:r w:rsidR="006226B5" w:rsidRPr="002A337D">
        <w:t>28</w:t>
      </w:r>
      <w:r w:rsidRPr="002A337D">
        <w:t>);</w:t>
      </w:r>
    </w:p>
    <w:p w14:paraId="130D4437" w14:textId="2DFB013F" w:rsidR="001B43AA" w:rsidRPr="002A337D" w:rsidRDefault="001B43AA" w:rsidP="007A236A">
      <w:pPr>
        <w:pStyle w:val="ab"/>
        <w:numPr>
          <w:ilvl w:val="0"/>
          <w:numId w:val="31"/>
        </w:numPr>
        <w:spacing w:before="0" w:beforeAutospacing="0" w:after="0" w:afterAutospacing="0"/>
        <w:ind w:left="284"/>
        <w:jc w:val="both"/>
      </w:pPr>
      <w:r w:rsidRPr="002A337D">
        <w:t>национальный проект «Образование» на 2019-2024 годы 24 декабря 2018 года;</w:t>
      </w:r>
    </w:p>
    <w:p w14:paraId="7EFEB171" w14:textId="64D1BF8D" w:rsidR="001B43AA" w:rsidRPr="002A337D" w:rsidRDefault="001B43AA" w:rsidP="007A236A">
      <w:pPr>
        <w:pStyle w:val="ab"/>
        <w:numPr>
          <w:ilvl w:val="0"/>
          <w:numId w:val="31"/>
        </w:numPr>
        <w:spacing w:before="0" w:beforeAutospacing="0" w:after="0" w:afterAutospacing="0"/>
        <w:ind w:left="284"/>
        <w:jc w:val="both"/>
      </w:pPr>
      <w:r w:rsidRPr="002A337D">
        <w:t>государственная программа российской ф</w:t>
      </w:r>
      <w:r w:rsidR="004C25AD">
        <w:t xml:space="preserve">едерации </w:t>
      </w:r>
      <w:r w:rsidR="007A236A">
        <w:t>«</w:t>
      </w:r>
      <w:r w:rsidR="004C25AD">
        <w:t xml:space="preserve">Развитие </w:t>
      </w:r>
      <w:r w:rsidR="007A236A">
        <w:t>Образования на</w:t>
      </w:r>
      <w:r w:rsidRPr="002A337D">
        <w:t xml:space="preserve"> 2018–2025 годы</w:t>
      </w:r>
      <w:r w:rsidR="007A236A">
        <w:t>»</w:t>
      </w:r>
      <w:r w:rsidRPr="002A337D">
        <w:t xml:space="preserve"> Постановление Правительства РФ от 26.12.2017 </w:t>
      </w:r>
      <w:r w:rsidR="007A236A">
        <w:t>№</w:t>
      </w:r>
      <w:r w:rsidRPr="002A337D">
        <w:t xml:space="preserve">1642 (ред. от 11.06.2019) </w:t>
      </w:r>
      <w:r w:rsidR="007A236A">
        <w:t>«</w:t>
      </w:r>
      <w:r w:rsidRPr="002A337D">
        <w:t xml:space="preserve">Об утверждении государственной программы Российской Федерации </w:t>
      </w:r>
      <w:r w:rsidR="007A236A">
        <w:t>«</w:t>
      </w:r>
      <w:r w:rsidRPr="002A337D">
        <w:t>Развитие образования»</w:t>
      </w:r>
      <w:r w:rsidR="007A236A">
        <w:t>;</w:t>
      </w:r>
    </w:p>
    <w:p w14:paraId="0BEA367D" w14:textId="4B4AD140" w:rsidR="000674F4" w:rsidRPr="002A337D" w:rsidRDefault="000674F4" w:rsidP="007A236A">
      <w:pPr>
        <w:pStyle w:val="ab"/>
        <w:numPr>
          <w:ilvl w:val="0"/>
          <w:numId w:val="31"/>
        </w:numPr>
        <w:spacing w:before="0" w:beforeAutospacing="0" w:after="0" w:afterAutospacing="0"/>
        <w:ind w:left="284"/>
        <w:jc w:val="both"/>
      </w:pPr>
      <w:r w:rsidRPr="002A337D">
        <w:t xml:space="preserve"> Устав МОУ </w:t>
      </w:r>
      <w:r w:rsidR="007A236A">
        <w:t>«Гимназия №</w:t>
      </w:r>
      <w:r w:rsidR="00423AE8" w:rsidRPr="002A337D">
        <w:t>1</w:t>
      </w:r>
      <w:r w:rsidR="007A236A">
        <w:t>».</w:t>
      </w:r>
    </w:p>
    <w:p w14:paraId="33390565" w14:textId="7EE59648" w:rsidR="000674F4" w:rsidRPr="002A337D" w:rsidRDefault="000674F4" w:rsidP="001C496A">
      <w:pPr>
        <w:pStyle w:val="ab"/>
        <w:spacing w:before="0" w:beforeAutospacing="0" w:after="0" w:afterAutospacing="0"/>
        <w:ind w:firstLine="567"/>
        <w:jc w:val="both"/>
      </w:pPr>
      <w:r w:rsidRPr="002A337D">
        <w:t xml:space="preserve">Коллегиальными органами управления Школы являются: общее собрание работников учреждения, </w:t>
      </w:r>
      <w:r w:rsidR="007A236A">
        <w:t>п</w:t>
      </w:r>
      <w:r w:rsidRPr="002A337D">
        <w:t>едагоги</w:t>
      </w:r>
      <w:r w:rsidR="007A236A">
        <w:t>ческий совет, Управляющий совет.</w:t>
      </w:r>
      <w:r w:rsidRPr="002A337D">
        <w:t xml:space="preserve"> Порядок создания, состав и полномочия органов управления, а также порядок их деятельности определяются Уставом школы. Единоличным исполнительным органом Школы является директор.</w:t>
      </w:r>
    </w:p>
    <w:p w14:paraId="523E98B5" w14:textId="6762C92F" w:rsidR="009960C2" w:rsidRPr="002A337D" w:rsidRDefault="005851A8" w:rsidP="001C496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37D">
        <w:rPr>
          <w:rFonts w:ascii="Times New Roman" w:hAnsi="Times New Roman" w:cs="Times New Roman"/>
          <w:sz w:val="24"/>
          <w:szCs w:val="24"/>
        </w:rPr>
        <w:t>П</w:t>
      </w:r>
      <w:r w:rsidR="006226B5" w:rsidRPr="002A337D">
        <w:rPr>
          <w:rFonts w:ascii="Times New Roman" w:hAnsi="Times New Roman" w:cs="Times New Roman"/>
          <w:sz w:val="24"/>
          <w:szCs w:val="24"/>
        </w:rPr>
        <w:t xml:space="preserve">ри формировании концепции </w:t>
      </w:r>
      <w:r w:rsidR="004C25AD">
        <w:rPr>
          <w:rFonts w:ascii="Times New Roman" w:hAnsi="Times New Roman" w:cs="Times New Roman"/>
          <w:sz w:val="24"/>
          <w:szCs w:val="24"/>
        </w:rPr>
        <w:t xml:space="preserve">будущего нашей школы мы должны прежде всего </w:t>
      </w:r>
      <w:r w:rsidR="006226B5" w:rsidRPr="002A337D">
        <w:rPr>
          <w:rFonts w:ascii="Times New Roman" w:hAnsi="Times New Roman" w:cs="Times New Roman"/>
          <w:sz w:val="24"/>
          <w:szCs w:val="24"/>
        </w:rPr>
        <w:t xml:space="preserve">уточнить своё понимание </w:t>
      </w:r>
      <w:r w:rsidR="004C25AD">
        <w:rPr>
          <w:rFonts w:ascii="Times New Roman" w:hAnsi="Times New Roman" w:cs="Times New Roman"/>
          <w:sz w:val="24"/>
          <w:szCs w:val="24"/>
        </w:rPr>
        <w:t>«миссии» школы, т.е. определить,</w:t>
      </w:r>
      <w:r w:rsidR="006226B5" w:rsidRPr="002A337D">
        <w:rPr>
          <w:rFonts w:ascii="Times New Roman" w:hAnsi="Times New Roman" w:cs="Times New Roman"/>
          <w:sz w:val="24"/>
          <w:szCs w:val="24"/>
        </w:rPr>
        <w:t xml:space="preserve"> на реализацию какой части общего социального заказа мы ориентированы и решение каких проблем считаем приоритетным. </w:t>
      </w:r>
    </w:p>
    <w:p w14:paraId="5BEBFBA7" w14:textId="16CB9023" w:rsidR="004C25AD" w:rsidRDefault="007A236A" w:rsidP="001C496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37D">
        <w:rPr>
          <w:rFonts w:ascii="Times New Roman" w:hAnsi="Times New Roman" w:cs="Times New Roman"/>
          <w:sz w:val="24"/>
          <w:szCs w:val="24"/>
        </w:rPr>
        <w:t>Задачами данной</w:t>
      </w:r>
      <w:r w:rsidR="004C25AD">
        <w:rPr>
          <w:rFonts w:ascii="Times New Roman" w:hAnsi="Times New Roman" w:cs="Times New Roman"/>
          <w:sz w:val="24"/>
          <w:szCs w:val="24"/>
        </w:rPr>
        <w:t xml:space="preserve"> программы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2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5CF08" w14:textId="235A8846" w:rsidR="007A236A" w:rsidRDefault="004C25AD" w:rsidP="007A236A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36A">
        <w:rPr>
          <w:rFonts w:ascii="Times New Roman" w:hAnsi="Times New Roman"/>
          <w:sz w:val="24"/>
          <w:szCs w:val="24"/>
        </w:rPr>
        <w:t>повышение</w:t>
      </w:r>
      <w:r w:rsidR="009960C2" w:rsidRPr="007A236A">
        <w:rPr>
          <w:rFonts w:ascii="Times New Roman" w:hAnsi="Times New Roman"/>
          <w:sz w:val="24"/>
          <w:szCs w:val="24"/>
        </w:rPr>
        <w:t xml:space="preserve"> профессиональной к</w:t>
      </w:r>
      <w:r w:rsidRPr="007A236A">
        <w:rPr>
          <w:rFonts w:ascii="Times New Roman" w:hAnsi="Times New Roman"/>
          <w:sz w:val="24"/>
          <w:szCs w:val="24"/>
        </w:rPr>
        <w:t xml:space="preserve">омпетентности </w:t>
      </w:r>
      <w:r w:rsidR="007A236A" w:rsidRPr="007A236A">
        <w:rPr>
          <w:rFonts w:ascii="Times New Roman" w:hAnsi="Times New Roman"/>
          <w:sz w:val="24"/>
          <w:szCs w:val="24"/>
        </w:rPr>
        <w:t>учителей,</w:t>
      </w:r>
      <w:r w:rsidRPr="007A236A">
        <w:rPr>
          <w:rFonts w:ascii="Times New Roman" w:hAnsi="Times New Roman"/>
          <w:sz w:val="24"/>
          <w:szCs w:val="24"/>
        </w:rPr>
        <w:t xml:space="preserve"> </w:t>
      </w:r>
      <w:r w:rsidR="007A236A" w:rsidRPr="007A236A">
        <w:rPr>
          <w:rFonts w:ascii="Times New Roman" w:hAnsi="Times New Roman"/>
          <w:sz w:val="24"/>
          <w:szCs w:val="24"/>
        </w:rPr>
        <w:t>которое может</w:t>
      </w:r>
      <w:r w:rsidRPr="007A236A">
        <w:rPr>
          <w:rFonts w:ascii="Times New Roman" w:hAnsi="Times New Roman"/>
          <w:sz w:val="24"/>
          <w:szCs w:val="24"/>
        </w:rPr>
        <w:t xml:space="preserve"> и должно</w:t>
      </w:r>
      <w:r w:rsidR="009960C2" w:rsidRPr="007A236A">
        <w:rPr>
          <w:rFonts w:ascii="Times New Roman" w:hAnsi="Times New Roman"/>
          <w:sz w:val="24"/>
          <w:szCs w:val="24"/>
        </w:rPr>
        <w:t xml:space="preserve"> решаться в ежедневном режиме и в рамках школь</w:t>
      </w:r>
      <w:r w:rsidR="007A236A">
        <w:rPr>
          <w:rFonts w:ascii="Times New Roman" w:hAnsi="Times New Roman"/>
          <w:sz w:val="24"/>
          <w:szCs w:val="24"/>
        </w:rPr>
        <w:t>ного образовательного процесса.</w:t>
      </w:r>
    </w:p>
    <w:p w14:paraId="1E3DED1E" w14:textId="502E99F9" w:rsidR="009960C2" w:rsidRPr="007A236A" w:rsidRDefault="009960C2" w:rsidP="001C496A">
      <w:pPr>
        <w:spacing w:after="0" w:line="240" w:lineRule="auto"/>
        <w:ind w:left="66" w:firstLine="50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36A">
        <w:rPr>
          <w:rFonts w:ascii="Times New Roman" w:hAnsi="Times New Roman"/>
          <w:sz w:val="24"/>
          <w:szCs w:val="24"/>
        </w:rPr>
        <w:t>Необходимыми условиями для организации такой работы являются:</w:t>
      </w:r>
    </w:p>
    <w:p w14:paraId="48BE48D4" w14:textId="054CC131" w:rsidR="009960C2" w:rsidRPr="007A236A" w:rsidRDefault="009960C2" w:rsidP="007A236A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36A">
        <w:rPr>
          <w:rFonts w:ascii="Times New Roman" w:hAnsi="Times New Roman"/>
          <w:sz w:val="24"/>
          <w:szCs w:val="24"/>
        </w:rPr>
        <w:t>педагогическое лидерство директора;</w:t>
      </w:r>
    </w:p>
    <w:p w14:paraId="46FCB7F2" w14:textId="17D2228E" w:rsidR="009960C2" w:rsidRPr="007A236A" w:rsidRDefault="009960C2" w:rsidP="007A236A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36A">
        <w:rPr>
          <w:rFonts w:ascii="Times New Roman" w:hAnsi="Times New Roman"/>
          <w:sz w:val="24"/>
          <w:szCs w:val="24"/>
        </w:rPr>
        <w:t>командный стиль работы педагогического коллектива;</w:t>
      </w:r>
    </w:p>
    <w:p w14:paraId="721C8EF3" w14:textId="33A5C22F" w:rsidR="009960C2" w:rsidRPr="007A236A" w:rsidRDefault="009960C2" w:rsidP="005F16E9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36A">
        <w:rPr>
          <w:rFonts w:ascii="Times New Roman" w:hAnsi="Times New Roman"/>
          <w:sz w:val="24"/>
          <w:szCs w:val="24"/>
        </w:rPr>
        <w:t>использование эффективных практик совместной работы учителей (посещение</w:t>
      </w:r>
      <w:r w:rsidR="007A236A" w:rsidRPr="007A236A">
        <w:rPr>
          <w:rFonts w:ascii="Times New Roman" w:hAnsi="Times New Roman"/>
          <w:sz w:val="24"/>
          <w:szCs w:val="24"/>
        </w:rPr>
        <w:t xml:space="preserve"> </w:t>
      </w:r>
      <w:r w:rsidRPr="007A236A">
        <w:rPr>
          <w:rFonts w:ascii="Times New Roman" w:hAnsi="Times New Roman"/>
          <w:sz w:val="24"/>
          <w:szCs w:val="24"/>
        </w:rPr>
        <w:t>уроков, анализ проблем на методических объединениях, наставничество и др.).</w:t>
      </w:r>
    </w:p>
    <w:p w14:paraId="6FA610B9" w14:textId="6035C298" w:rsidR="009960C2" w:rsidRPr="007A236A" w:rsidRDefault="004C25AD" w:rsidP="007A236A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36A">
        <w:rPr>
          <w:rFonts w:ascii="Times New Roman" w:hAnsi="Times New Roman"/>
          <w:sz w:val="24"/>
          <w:szCs w:val="24"/>
        </w:rPr>
        <w:t>п</w:t>
      </w:r>
      <w:r w:rsidR="0055710F" w:rsidRPr="007A236A">
        <w:rPr>
          <w:rFonts w:ascii="Times New Roman" w:hAnsi="Times New Roman"/>
          <w:sz w:val="24"/>
          <w:szCs w:val="24"/>
        </w:rPr>
        <w:t>овышение уровня качества школьной образовательной и воспитательной среды и школьного благополучия, снижение тревожности и проблем во взаимоотношениях ученик-ученик, ученик-учитель</w:t>
      </w:r>
      <w:r w:rsidRPr="007A236A">
        <w:rPr>
          <w:rFonts w:ascii="Times New Roman" w:hAnsi="Times New Roman"/>
          <w:sz w:val="24"/>
          <w:szCs w:val="24"/>
        </w:rPr>
        <w:t>.</w:t>
      </w:r>
    </w:p>
    <w:p w14:paraId="5E7B083E" w14:textId="485F8ABA" w:rsidR="004C25AD" w:rsidRDefault="009960C2" w:rsidP="001C496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37D">
        <w:rPr>
          <w:rFonts w:ascii="Times New Roman" w:hAnsi="Times New Roman" w:cs="Times New Roman"/>
          <w:sz w:val="24"/>
          <w:szCs w:val="24"/>
        </w:rPr>
        <w:t xml:space="preserve"> </w:t>
      </w:r>
      <w:r w:rsidR="006226B5" w:rsidRPr="002A337D">
        <w:rPr>
          <w:rFonts w:ascii="Times New Roman" w:hAnsi="Times New Roman" w:cs="Times New Roman"/>
          <w:sz w:val="24"/>
          <w:szCs w:val="24"/>
        </w:rPr>
        <w:t>И здесь м</w:t>
      </w:r>
      <w:r w:rsidR="004C25AD">
        <w:rPr>
          <w:rFonts w:ascii="Times New Roman" w:hAnsi="Times New Roman" w:cs="Times New Roman"/>
          <w:sz w:val="24"/>
          <w:szCs w:val="24"/>
        </w:rPr>
        <w:t>ы исходили из следующих позиций:</w:t>
      </w:r>
    </w:p>
    <w:p w14:paraId="5A3F12BB" w14:textId="4AE82CDD" w:rsidR="004C25AD" w:rsidRPr="007A236A" w:rsidRDefault="004C25AD" w:rsidP="007A236A">
      <w:pPr>
        <w:pStyle w:val="a3"/>
        <w:numPr>
          <w:ilvl w:val="0"/>
          <w:numId w:val="33"/>
        </w:num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36A">
        <w:rPr>
          <w:rFonts w:ascii="Times New Roman" w:hAnsi="Times New Roman"/>
          <w:sz w:val="24"/>
          <w:szCs w:val="24"/>
        </w:rPr>
        <w:t>необходимость</w:t>
      </w:r>
      <w:r w:rsidR="006226B5" w:rsidRPr="007A236A">
        <w:rPr>
          <w:rFonts w:ascii="Times New Roman" w:hAnsi="Times New Roman"/>
          <w:sz w:val="24"/>
          <w:szCs w:val="24"/>
        </w:rPr>
        <w:t xml:space="preserve"> реализации стратегии моде</w:t>
      </w:r>
      <w:r w:rsidRPr="007A236A">
        <w:rPr>
          <w:rFonts w:ascii="Times New Roman" w:hAnsi="Times New Roman"/>
          <w:sz w:val="24"/>
          <w:szCs w:val="24"/>
        </w:rPr>
        <w:t>рнизации школьного образования</w:t>
      </w:r>
      <w:r w:rsidR="007A236A">
        <w:rPr>
          <w:rFonts w:ascii="Times New Roman" w:hAnsi="Times New Roman"/>
          <w:sz w:val="24"/>
          <w:szCs w:val="24"/>
        </w:rPr>
        <w:t>;</w:t>
      </w:r>
      <w:r w:rsidRPr="007A236A">
        <w:rPr>
          <w:rFonts w:ascii="Times New Roman" w:hAnsi="Times New Roman"/>
          <w:sz w:val="24"/>
          <w:szCs w:val="24"/>
        </w:rPr>
        <w:t xml:space="preserve"> </w:t>
      </w:r>
    </w:p>
    <w:p w14:paraId="2D90BF12" w14:textId="3C572239" w:rsidR="004A7799" w:rsidRPr="007A236A" w:rsidRDefault="004C25AD" w:rsidP="007A236A">
      <w:pPr>
        <w:pStyle w:val="a3"/>
        <w:numPr>
          <w:ilvl w:val="0"/>
          <w:numId w:val="33"/>
        </w:num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36A">
        <w:rPr>
          <w:rFonts w:ascii="Times New Roman" w:hAnsi="Times New Roman"/>
          <w:sz w:val="24"/>
          <w:szCs w:val="24"/>
        </w:rPr>
        <w:t>важность</w:t>
      </w:r>
      <w:r w:rsidR="006226B5" w:rsidRPr="007A236A">
        <w:rPr>
          <w:rFonts w:ascii="Times New Roman" w:hAnsi="Times New Roman"/>
          <w:sz w:val="24"/>
          <w:szCs w:val="24"/>
        </w:rPr>
        <w:t xml:space="preserve"> удовлетворения запросов со стороны основных участников образовательных отношений - учащихся, их родителей (законных представителей) и педагогов. </w:t>
      </w:r>
    </w:p>
    <w:p w14:paraId="61A57FC1" w14:textId="31839D81" w:rsidR="0082066D" w:rsidRPr="002A337D" w:rsidRDefault="004A7799" w:rsidP="001C496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37D">
        <w:rPr>
          <w:rFonts w:ascii="Times New Roman" w:hAnsi="Times New Roman" w:cs="Times New Roman"/>
          <w:sz w:val="24"/>
          <w:szCs w:val="24"/>
        </w:rPr>
        <w:t>Миссия школы</w:t>
      </w:r>
      <w:r w:rsidR="004C25AD">
        <w:rPr>
          <w:rFonts w:ascii="Times New Roman" w:hAnsi="Times New Roman" w:cs="Times New Roman"/>
          <w:sz w:val="24"/>
          <w:szCs w:val="24"/>
        </w:rPr>
        <w:t>:</w:t>
      </w:r>
      <w:r w:rsidRPr="002A337D">
        <w:rPr>
          <w:rFonts w:ascii="Times New Roman" w:hAnsi="Times New Roman" w:cs="Times New Roman"/>
          <w:sz w:val="24"/>
          <w:szCs w:val="24"/>
        </w:rPr>
        <w:t xml:space="preserve"> </w:t>
      </w:r>
      <w:r w:rsidR="00CE62A6" w:rsidRPr="002A337D">
        <w:rPr>
          <w:rFonts w:ascii="Times New Roman" w:hAnsi="Times New Roman" w:cs="Times New Roman"/>
          <w:sz w:val="24"/>
          <w:szCs w:val="24"/>
        </w:rPr>
        <w:t xml:space="preserve">Создание образовательной среды, способной удовлетворить потребность субъектов образовательного процесса в доступном качественном образовании и воспитании, соответствующем современным требованиям и способствующем развитию потенциала субъектов образовательного </w:t>
      </w:r>
      <w:r w:rsidR="007A236A" w:rsidRPr="002A337D">
        <w:rPr>
          <w:rFonts w:ascii="Times New Roman" w:hAnsi="Times New Roman" w:cs="Times New Roman"/>
          <w:sz w:val="24"/>
          <w:szCs w:val="24"/>
        </w:rPr>
        <w:t>процесса.</w:t>
      </w:r>
    </w:p>
    <w:p w14:paraId="25230820" w14:textId="77777777" w:rsidR="001B43AA" w:rsidRPr="002A337D" w:rsidRDefault="001B43AA" w:rsidP="002A337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D5691C6" w14:textId="7BFEC7DB" w:rsidR="005851A8" w:rsidRPr="007A236A" w:rsidRDefault="007A236A" w:rsidP="007A236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A23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0C7EF1" w:rsidRPr="007A23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82066D" w:rsidRPr="007A23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Анализ текущего состояния, описание ключевых рисков развития образовательной организации</w:t>
      </w:r>
      <w:r w:rsidRPr="007A23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55710F" w:rsidRPr="007A236A">
        <w:rPr>
          <w:rFonts w:ascii="Times New Roman" w:hAnsi="Times New Roman"/>
          <w:b/>
          <w:sz w:val="24"/>
          <w:szCs w:val="24"/>
        </w:rPr>
        <w:t>Социальный паспорт школы</w:t>
      </w:r>
      <w:r w:rsidR="004C25AD" w:rsidRPr="007A236A">
        <w:rPr>
          <w:rFonts w:ascii="Times New Roman" w:hAnsi="Times New Roman"/>
          <w:b/>
          <w:sz w:val="24"/>
          <w:szCs w:val="24"/>
        </w:rPr>
        <w:t>.</w:t>
      </w:r>
    </w:p>
    <w:p w14:paraId="6A2F05EB" w14:textId="4C2A55AB" w:rsidR="00373B4C" w:rsidRPr="002A337D" w:rsidRDefault="0055710F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7A236A">
        <w:rPr>
          <w:rFonts w:ascii="Times New Roman" w:eastAsia="Times New Roman" w:hAnsi="Times New Roman" w:cs="Times New Roman"/>
          <w:sz w:val="24"/>
          <w:szCs w:val="24"/>
        </w:rPr>
        <w:t>«Гимназия №1»</w:t>
      </w:r>
      <w:r w:rsidRPr="002A337D">
        <w:rPr>
          <w:rFonts w:ascii="Times New Roman" w:eastAsia="Times New Roman" w:hAnsi="Times New Roman" w:cs="Times New Roman"/>
          <w:sz w:val="24"/>
          <w:szCs w:val="24"/>
        </w:rPr>
        <w:t xml:space="preserve"> является   правопреемником     Муниципального общеобразовательного учреждения средней общеобразовательной школы №1. Статус гимназии школа получила в 2004 году.</w:t>
      </w:r>
      <w:r w:rsidRPr="002A337D">
        <w:rPr>
          <w:rFonts w:ascii="Times New Roman" w:hAnsi="Times New Roman" w:cs="Times New Roman"/>
          <w:sz w:val="24"/>
          <w:szCs w:val="24"/>
        </w:rPr>
        <w:t xml:space="preserve"> </w:t>
      </w:r>
      <w:r w:rsidRPr="002A337D">
        <w:rPr>
          <w:rFonts w:ascii="Times New Roman" w:eastAsia="Times New Roman" w:hAnsi="Times New Roman" w:cs="Times New Roman"/>
          <w:sz w:val="24"/>
          <w:szCs w:val="24"/>
        </w:rPr>
        <w:t>А годом рождения первой школы (первой в городе) считается 1920 год.</w:t>
      </w:r>
    </w:p>
    <w:p w14:paraId="2902E549" w14:textId="30DB82E2" w:rsidR="00373B4C" w:rsidRPr="002A337D" w:rsidRDefault="00373B4C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Концепция развития направлена на </w:t>
      </w:r>
      <w:r w:rsidR="000C7EF1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преодоление рисковых профилей за счет 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реализаци</w:t>
      </w:r>
      <w:r w:rsidR="000C7EF1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антирисковых программ</w:t>
      </w:r>
      <w:r w:rsidR="0055710F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14:paraId="34C62739" w14:textId="32E0C806" w:rsidR="0055710F" w:rsidRPr="002A337D" w:rsidRDefault="0055710F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Несмотря на то, что образовательно</w:t>
      </w:r>
      <w:r w:rsidR="00220C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 учреждение имеет статус гимна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зии, конкурсного отбора </w:t>
      </w:r>
      <w:r w:rsidR="00220C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учреждение 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нет. Данные социального паспорта гимназии свидетельствуют о неоднородности контингента обучающихся и их семей, которым необходима непрерывная психолого-педагогическая   поддержка</w:t>
      </w:r>
      <w:r w:rsidR="006F61DC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14:paraId="3F8C5000" w14:textId="6CEA25BF" w:rsidR="006F61DC" w:rsidRPr="002A337D" w:rsidRDefault="006F61DC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школе работают</w:t>
      </w:r>
      <w:r w:rsidR="00220C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– 22 педагога, 70% педагогов имеют высшую и первую квалификационную категорию. Среди них есть Почетные работники, победители и призёры муниципальных профессиональных конкурсов («Учитель года», «Педагог – профессионал», «Педагогическая весна».) Педагоги   проявляют готовность и активность к уч</w:t>
      </w:r>
      <w:r w:rsidR="00220C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астию в инновационных проектах, 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ежегодно участвуют в курсах повышения квалификации разного уровня </w:t>
      </w:r>
    </w:p>
    <w:p w14:paraId="5DAF830C" w14:textId="6086655F" w:rsidR="00524B2C" w:rsidRPr="002A337D" w:rsidRDefault="00524B2C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Ориентация гимназии на профильное обучение соответствует интересам учащихся и родителей и возможностям педагогического коллектива, основанным на высоком уровне квалификации педагогов и сл</w:t>
      </w:r>
      <w:r w:rsidR="00220C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ожившихся направлениях деятельно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сти гимназии. На старшей ступени обучения реализуется вариативная часть учебного плана в соответствии с целевой установкой гимназии на достижение социально-значимой компетентности учащихся.</w:t>
      </w:r>
    </w:p>
    <w:p w14:paraId="7CA96B59" w14:textId="1FC97082" w:rsidR="006F61DC" w:rsidRPr="002A337D" w:rsidRDefault="006F61DC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Ежегодно педагоги проходят курсы повышения квалификации на основе выявленных профессиональных дефицитов педагогических работников. По итогам 2020/2021 года количество педагогов, прошедши</w:t>
      </w:r>
      <w:r w:rsidR="00C2364B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х КПК на основе выявленных проф</w:t>
      </w:r>
      <w:r w:rsidR="00220C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ессиональных </w:t>
      </w:r>
      <w:r w:rsidR="00FD595E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</w:t>
      </w:r>
      <w:r w:rsidR="00FD59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ефицитов </w:t>
      </w:r>
      <w:r w:rsidR="00FD595E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составляет 20</w:t>
      </w:r>
      <w:r w:rsidR="00524B2C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человек</w:t>
      </w:r>
      <w:r w:rsidR="00FD595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Несмотря на то что 100% педагогов охвачены курсами повышения квалификации, эти курсы иногда являются формальными, не соответствуют профессиональным потребностям педагога</w:t>
      </w:r>
    </w:p>
    <w:p w14:paraId="016F6490" w14:textId="1C4EFC5A" w:rsidR="006F61DC" w:rsidRPr="002A337D" w:rsidRDefault="00FD595E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Оценивая сформированность</w:t>
      </w:r>
      <w:r w:rsidR="006F61DC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предметной и методической компетентности педагогиче</w:t>
      </w:r>
      <w:r w:rsidR="00220C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ских работников, можно отметить </w:t>
      </w:r>
      <w:r w:rsidR="006F61DC" w:rsidRPr="002A337D">
        <w:rPr>
          <w:rFonts w:ascii="Times New Roman" w:hAnsi="Times New Roman" w:cs="Times New Roman"/>
          <w:sz w:val="24"/>
          <w:szCs w:val="24"/>
        </w:rPr>
        <w:t xml:space="preserve"> </w:t>
      </w:r>
      <w:r w:rsidR="006F61DC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знание преподаваемого предмета, знание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6F61DC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основ методики преподавания, видов и приемов</w:t>
      </w:r>
      <w:r w:rsidR="00220C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6F61DC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современных педагогических технологий, владение формами и методами обучения, в том числе в инновационной проектной, исследовательской деятельности, </w:t>
      </w:r>
      <w:r w:rsidR="00984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знание метапредметных компетенций</w:t>
      </w:r>
      <w:r w:rsidR="006F61DC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владение правовыми, нравст</w:t>
      </w:r>
      <w:r w:rsidR="00984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венными, этическими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нормами. Проблемы в этом вопросе связаны с отсутствием методической службы в Гимназии.</w:t>
      </w:r>
    </w:p>
    <w:p w14:paraId="02139580" w14:textId="2C76B864" w:rsidR="00555A16" w:rsidRPr="002A337D" w:rsidRDefault="00555A16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течение 2020/2021 учебного года осуществлялся мониторинг образовательного процесса, составными элементами которого являются анализ качества обучения, включая анализ результатов промежуточной и итоговой аттестации, контроль за выполнением программ</w:t>
      </w:r>
      <w:r w:rsidR="00984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обучения, работа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 отстающими учениками.</w:t>
      </w:r>
      <w:r w:rsidR="007E2544" w:rsidRPr="002A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1AD66" w14:textId="42D5DB09" w:rsidR="00555A16" w:rsidRPr="002A337D" w:rsidRDefault="00BB29DA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Процент успеваемости за 2020-</w:t>
      </w:r>
      <w:r w:rsidR="007A23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20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21 </w:t>
      </w:r>
      <w:r w:rsidR="00555A16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уч.г. </w:t>
      </w:r>
      <w:r w:rsidR="00555A16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период </w:t>
      </w:r>
      <w:r w:rsidR="00524B2C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составляет 98 %, процент качества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43%, что является низким для статуса Гимназии</w:t>
      </w:r>
    </w:p>
    <w:p w14:paraId="3F9FA79F" w14:textId="61E7DB90" w:rsidR="00555A16" w:rsidRPr="002A337D" w:rsidRDefault="00555A16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Динамика успеваемости по школе относительно стабильна</w:t>
      </w:r>
    </w:p>
    <w:p w14:paraId="46EA082F" w14:textId="6822A18A" w:rsidR="0093602E" w:rsidRPr="002A337D" w:rsidRDefault="0093602E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Итог</w:t>
      </w:r>
      <w:r w:rsidR="00984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овые контрольные работы показывают 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достаточный уровень качества знаний и степень обученности по основным предметам.</w:t>
      </w:r>
      <w:r w:rsidRPr="002A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0C106" w14:textId="77777777" w:rsidR="0093602E" w:rsidRPr="002A337D" w:rsidRDefault="0093602E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Анализ ВПР </w:t>
      </w:r>
    </w:p>
    <w:p w14:paraId="6088DEC9" w14:textId="3B69FD9D" w:rsidR="0093602E" w:rsidRPr="002A337D" w:rsidRDefault="0093602E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 Результаты ВПР по большинству предметов подтвердили результаты полугодия.</w:t>
      </w:r>
    </w:p>
    <w:p w14:paraId="5BD22E5F" w14:textId="77777777" w:rsidR="0093602E" w:rsidRPr="002A337D" w:rsidRDefault="0093602E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Анализ ГИА </w:t>
      </w:r>
    </w:p>
    <w:p w14:paraId="1E3A8848" w14:textId="15409745" w:rsidR="00BB29DA" w:rsidRPr="002A337D" w:rsidRDefault="00BB29DA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Средний балл государственной итоговой аттестации выпускников 9 класса по русскому языку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984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24</w:t>
      </w:r>
      <w:r w:rsidR="00984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 математике </w:t>
      </w:r>
      <w:r w:rsidR="00984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12</w:t>
      </w:r>
    </w:p>
    <w:p w14:paraId="01BC18A4" w14:textId="6C7539B5" w:rsidR="00BB29DA" w:rsidRDefault="00BB29DA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Средний балл единого государственного экзамена выпускников 11 класса по русскому языку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984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75</w:t>
      </w:r>
      <w:r w:rsidR="00984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 математике</w:t>
      </w:r>
      <w:r w:rsidR="00984C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56,6</w:t>
      </w:r>
      <w:r w:rsidR="0093602E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</w:t>
      </w:r>
    </w:p>
    <w:p w14:paraId="6833D195" w14:textId="2BFF46D7" w:rsidR="00FD595E" w:rsidRPr="002A337D" w:rsidRDefault="00FD595E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Невысокие показатели итоговой аттестации могут быть связаны с тем, что не у всех педагогов есть заинтересованность в результатах, присутствует профессиональное выгорание, большая педагогическая нагрузка, связанная с нехваткой кадров.</w:t>
      </w:r>
    </w:p>
    <w:p w14:paraId="26AC9801" w14:textId="77777777" w:rsidR="00BB29DA" w:rsidRPr="002A337D" w:rsidRDefault="0093602E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BB29DA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Гимназия сотрудничает с учреждениями культуры и общественными учреждениями, находящимися в ближайшем окружении:</w:t>
      </w:r>
    </w:p>
    <w:p w14:paraId="46501609" w14:textId="7BF147B8" w:rsidR="00BB29DA" w:rsidRPr="001C496A" w:rsidRDefault="00BB29DA" w:rsidP="001C49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Дом детского творчества</w:t>
      </w:r>
    </w:p>
    <w:p w14:paraId="096A2F8A" w14:textId="326CF3A7" w:rsidR="00BB29DA" w:rsidRPr="001C496A" w:rsidRDefault="00BB29DA" w:rsidP="001C49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Детская музыкальная школа</w:t>
      </w:r>
    </w:p>
    <w:p w14:paraId="49AE738F" w14:textId="50A07275" w:rsidR="00BB29DA" w:rsidRPr="001C496A" w:rsidRDefault="00BB29DA" w:rsidP="001C49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Государственный историко-архитектурный и художественный музей</w:t>
      </w:r>
    </w:p>
    <w:p w14:paraId="44941828" w14:textId="16F89C9E" w:rsidR="00BB29DA" w:rsidRPr="001C496A" w:rsidRDefault="00BB29DA" w:rsidP="001C49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Молодёжный центр «Солнечный»</w:t>
      </w:r>
    </w:p>
    <w:p w14:paraId="006F7CE5" w14:textId="10EA0971" w:rsidR="00BB29DA" w:rsidRPr="001C496A" w:rsidRDefault="00BB29DA" w:rsidP="001C496A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Угличский индустриально-педагогический колледж.</w:t>
      </w:r>
    </w:p>
    <w:p w14:paraId="7B3CD1F4" w14:textId="55C9E509" w:rsidR="00716206" w:rsidRDefault="00BB29DA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Наличие социальных партнеров в ближайшем окружении создает благоприятные условия для развития личностного роста, в том числе и в рамках дополнительного образования. </w:t>
      </w:r>
      <w:r w:rsidR="007162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</w:p>
    <w:p w14:paraId="5016FFCF" w14:textId="16740051" w:rsidR="00BB29DA" w:rsidRPr="002A337D" w:rsidRDefault="00716206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Активность обучающихся во внеурочной деятельности позволяет получить практику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«успешности»: это и у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частие в волонтёрстве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благотворительных акциях, в научно-</w:t>
      </w: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практических конференциях, предметных олимпиадах, интеллектуальны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х и творческих конкурсах разных уровней.</w:t>
      </w:r>
    </w:p>
    <w:p w14:paraId="7008A999" w14:textId="670427CF" w:rsidR="00BB29DA" w:rsidRPr="002A337D" w:rsidRDefault="00BB29DA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Внеурочная работа осуществляется в соответствии с программой внеурочной деятельности на основании карты запросов родителей и обучающихся как на базе школы, так и с привлечением ресурсов организаций-партнеров в рамках обозначенных направлений.</w:t>
      </w:r>
      <w:r w:rsidR="007162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Проблема в данном вопросе возникает в низком проценте участия родителей в образовательно и воспитательном процессе</w:t>
      </w:r>
    </w:p>
    <w:p w14:paraId="539A5D8E" w14:textId="74A1F1E3" w:rsidR="007E2544" w:rsidRPr="002A337D" w:rsidRDefault="007E2544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4F0173F8" w14:textId="77777777" w:rsidR="002A337D" w:rsidRPr="002A337D" w:rsidRDefault="002A337D" w:rsidP="002A3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5EC893F1" w14:textId="3568566D" w:rsidR="0082066D" w:rsidRPr="002E3521" w:rsidRDefault="002E3521" w:rsidP="002E35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E35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="000C7EF1" w:rsidRPr="002E35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82066D" w:rsidRPr="002E35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Цели и задачи развития образовательной организации</w:t>
      </w:r>
    </w:p>
    <w:p w14:paraId="6EBFC66B" w14:textId="04E9D4C7" w:rsidR="000C7EF1" w:rsidRPr="002A337D" w:rsidRDefault="000C7EF1" w:rsidP="001C4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Единой целью программ</w:t>
      </w:r>
      <w:r w:rsidR="00984C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 является создание к концу 2022</w:t>
      </w:r>
      <w:r w:rsidRPr="002A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года оптимальных условий для преодоления рисковых профилей за счет реализации антирисковых программ. Указанная цель будет достигнута путем решения целей и задач, направленных </w:t>
      </w:r>
      <w:r w:rsidRPr="002A337D">
        <w:rPr>
          <w:rFonts w:ascii="Times New Roman" w:hAnsi="Times New Roman" w:cs="Times New Roman"/>
          <w:sz w:val="24"/>
          <w:szCs w:val="24"/>
        </w:rPr>
        <w:t xml:space="preserve">на преодоление рисковых профилей. В МОУ </w:t>
      </w:r>
      <w:r w:rsidR="00984C6E">
        <w:rPr>
          <w:rFonts w:ascii="Times New Roman" w:hAnsi="Times New Roman" w:cs="Times New Roman"/>
          <w:sz w:val="24"/>
          <w:szCs w:val="24"/>
        </w:rPr>
        <w:t>«</w:t>
      </w:r>
      <w:r w:rsidR="002A337D" w:rsidRPr="002A337D">
        <w:rPr>
          <w:rFonts w:ascii="Times New Roman" w:hAnsi="Times New Roman" w:cs="Times New Roman"/>
          <w:sz w:val="24"/>
          <w:szCs w:val="24"/>
        </w:rPr>
        <w:t>Гимназии №1</w:t>
      </w:r>
      <w:r w:rsidR="00984C6E">
        <w:rPr>
          <w:rFonts w:ascii="Times New Roman" w:hAnsi="Times New Roman" w:cs="Times New Roman"/>
          <w:sz w:val="24"/>
          <w:szCs w:val="24"/>
        </w:rPr>
        <w:t>»</w:t>
      </w:r>
      <w:r w:rsidRPr="002A337D">
        <w:rPr>
          <w:rFonts w:ascii="Times New Roman" w:hAnsi="Times New Roman" w:cs="Times New Roman"/>
          <w:sz w:val="24"/>
          <w:szCs w:val="24"/>
        </w:rPr>
        <w:t xml:space="preserve"> выявлены четыре рисковых профиля (</w:t>
      </w:r>
      <w:r w:rsidRPr="002A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два из них тесно связаны между </w:t>
      </w:r>
      <w:r w:rsidR="002E3521" w:rsidRPr="002A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друг другом</w:t>
      </w:r>
      <w:r w:rsidRPr="002A33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).  </w:t>
      </w:r>
    </w:p>
    <w:p w14:paraId="15AEC2D0" w14:textId="77777777" w:rsidR="002A337D" w:rsidRPr="002E3521" w:rsidRDefault="002A337D" w:rsidP="001C4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3521">
        <w:rPr>
          <w:rFonts w:ascii="Times New Roman" w:eastAsia="Times New Roman" w:hAnsi="Times New Roman" w:cs="Times New Roman"/>
          <w:sz w:val="24"/>
          <w:szCs w:val="24"/>
          <w:u w:val="single"/>
        </w:rPr>
        <w:t>Риск 1: Несформированность внутришкольной системы повышения квалификации.</w:t>
      </w:r>
    </w:p>
    <w:p w14:paraId="52FC553E" w14:textId="77777777" w:rsidR="00B9444F" w:rsidRPr="00861941" w:rsidRDefault="00B9444F" w:rsidP="00B944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861941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Цель</w:t>
      </w:r>
      <w:r w:rsidRPr="0086194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сформировать</w:t>
      </w:r>
      <w:r w:rsidRPr="0086194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внутришкольной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системы повышения квалификации</w:t>
      </w:r>
      <w:r w:rsidRPr="0086194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через ПОС</w:t>
      </w:r>
    </w:p>
    <w:p w14:paraId="25FE50C4" w14:textId="77777777" w:rsidR="00B9444F" w:rsidRPr="00861941" w:rsidRDefault="00B9444F" w:rsidP="00B94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941">
        <w:rPr>
          <w:rFonts w:ascii="Times New Roman" w:eastAsia="Times New Roman" w:hAnsi="Times New Roman"/>
          <w:b/>
          <w:i/>
          <w:sz w:val="24"/>
          <w:szCs w:val="24"/>
          <w:bdr w:val="none" w:sz="0" w:space="0" w:color="auto" w:frame="1"/>
        </w:rPr>
        <w:t>Задачи: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6D45BF" w14:textId="77777777" w:rsidR="00B9444F" w:rsidRPr="00E138DE" w:rsidRDefault="00B9444F" w:rsidP="00B9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DE">
        <w:rPr>
          <w:rFonts w:ascii="Times New Roman" w:eastAsia="Times New Roman" w:hAnsi="Times New Roman" w:cs="Times New Roman"/>
          <w:b/>
          <w:sz w:val="24"/>
          <w:szCs w:val="24"/>
        </w:rPr>
        <w:t xml:space="preserve">- организовать </w:t>
      </w:r>
      <w:r w:rsidRPr="000F588C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E138DE">
        <w:rPr>
          <w:rFonts w:ascii="Times New Roman" w:eastAsia="Times New Roman" w:hAnsi="Times New Roman" w:cs="Times New Roman"/>
          <w:sz w:val="24"/>
          <w:szCs w:val="24"/>
        </w:rPr>
        <w:t>самооценку профессионального уровня (с использованием листов самооценки) педагогическими работниками; проанализировать результаты диагностики методической компетенции педагогов;</w:t>
      </w:r>
    </w:p>
    <w:p w14:paraId="0319825D" w14:textId="77777777" w:rsidR="00B9444F" w:rsidRPr="00E138DE" w:rsidRDefault="00B9444F" w:rsidP="00B9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38DE">
        <w:rPr>
          <w:rFonts w:ascii="Times New Roman" w:eastAsia="Times New Roman" w:hAnsi="Times New Roman" w:cs="Times New Roman"/>
          <w:b/>
          <w:sz w:val="24"/>
          <w:szCs w:val="24"/>
        </w:rPr>
        <w:t>провести</w:t>
      </w: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аудит по использованию педагогами современных педагогических технологий; проанализировать результаты диагностики методической компетенции педагогов;</w:t>
      </w:r>
    </w:p>
    <w:p w14:paraId="04AAD253" w14:textId="77777777" w:rsidR="00B9444F" w:rsidRPr="00E138DE" w:rsidRDefault="00B9444F" w:rsidP="00B9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38D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разработать </w:t>
      </w: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планы повышения квалификации педагогов в соответствии с профессиональными дефицитами; </w:t>
      </w:r>
    </w:p>
    <w:p w14:paraId="285377E6" w14:textId="77777777" w:rsidR="00B9444F" w:rsidRPr="00E138DE" w:rsidRDefault="00B9444F" w:rsidP="00B9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38DE">
        <w:rPr>
          <w:rFonts w:ascii="Times New Roman" w:eastAsia="Times New Roman" w:hAnsi="Times New Roman" w:cs="Times New Roman"/>
          <w:b/>
          <w:sz w:val="24"/>
          <w:szCs w:val="24"/>
        </w:rPr>
        <w:t>предоставить</w:t>
      </w: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научную и методическую поддержку</w:t>
      </w: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 для полноценной самореализации индивидуальных творческих замыслов педагогов; сопровождение педагогов по итогам прохождения обучения;</w:t>
      </w:r>
    </w:p>
    <w:p w14:paraId="252B7070" w14:textId="77777777" w:rsidR="00B9444F" w:rsidRPr="00E138DE" w:rsidRDefault="00B9444F" w:rsidP="00B9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38DE">
        <w:rPr>
          <w:rFonts w:ascii="Times New Roman" w:eastAsia="Times New Roman" w:hAnsi="Times New Roman" w:cs="Times New Roman"/>
          <w:b/>
          <w:sz w:val="24"/>
          <w:szCs w:val="24"/>
        </w:rPr>
        <w:t>активизировать</w:t>
      </w: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 работу ПОС «Среда для среды» для организации командной работы педагогов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целью 75% освоения</w:t>
      </w: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педагогическими работниками современных образовательных технологий;</w:t>
      </w:r>
    </w:p>
    <w:p w14:paraId="0E8544A1" w14:textId="77777777" w:rsidR="00B9444F" w:rsidRPr="00E138DE" w:rsidRDefault="00B9444F" w:rsidP="00B9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38DE">
        <w:rPr>
          <w:rFonts w:ascii="Times New Roman" w:eastAsia="Times New Roman" w:hAnsi="Times New Roman" w:cs="Times New Roman"/>
          <w:b/>
          <w:sz w:val="24"/>
          <w:szCs w:val="24"/>
        </w:rPr>
        <w:t>развить</w:t>
      </w: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 систему наставничества (тьюторства) в учебно-воспитательном процессе;</w:t>
      </w:r>
    </w:p>
    <w:p w14:paraId="29A69EB5" w14:textId="77777777" w:rsidR="00B9444F" w:rsidRPr="00E138DE" w:rsidRDefault="00B9444F" w:rsidP="00B9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38DE">
        <w:rPr>
          <w:rFonts w:ascii="Times New Roman" w:eastAsia="Times New Roman" w:hAnsi="Times New Roman" w:cs="Times New Roman"/>
          <w:b/>
          <w:sz w:val="24"/>
          <w:szCs w:val="24"/>
        </w:rPr>
        <w:t>создать</w:t>
      </w: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 условия для обмена позитивным опытом на разных уровнях;</w:t>
      </w:r>
    </w:p>
    <w:p w14:paraId="78234926" w14:textId="77777777" w:rsidR="00B9444F" w:rsidRPr="00E138DE" w:rsidRDefault="00B9444F" w:rsidP="00B94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E138DE">
        <w:rPr>
          <w:rFonts w:ascii="Times New Roman" w:eastAsia="Times New Roman" w:hAnsi="Times New Roman" w:cs="Times New Roman"/>
          <w:b/>
          <w:sz w:val="24"/>
          <w:szCs w:val="24"/>
        </w:rPr>
        <w:t>разработать</w:t>
      </w:r>
      <w:r w:rsidRPr="00E138DE">
        <w:rPr>
          <w:rFonts w:ascii="Times New Roman" w:eastAsia="Times New Roman" w:hAnsi="Times New Roman" w:cs="Times New Roman"/>
          <w:sz w:val="24"/>
          <w:szCs w:val="24"/>
        </w:rPr>
        <w:t xml:space="preserve"> программу внутришкольной системы повышения квалификации </w:t>
      </w:r>
    </w:p>
    <w:p w14:paraId="7D8A1988" w14:textId="77777777" w:rsidR="002A337D" w:rsidRPr="002A337D" w:rsidRDefault="002A337D" w:rsidP="002E3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37D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Показатели:</w:t>
      </w:r>
    </w:p>
    <w:p w14:paraId="668CDB6F" w14:textId="77777777" w:rsidR="00DD72EF" w:rsidRPr="00DD72EF" w:rsidRDefault="00DD72EF" w:rsidP="00DD72E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2EF">
        <w:rPr>
          <w:rFonts w:ascii="Times New Roman" w:eastAsia="Times New Roman" w:hAnsi="Times New Roman"/>
          <w:sz w:val="24"/>
          <w:szCs w:val="24"/>
        </w:rPr>
        <w:t>100%  педагогов, прошедших самооценку профессионального уровня (с использованием листов самооценки)</w:t>
      </w:r>
    </w:p>
    <w:p w14:paraId="44CB296F" w14:textId="77777777" w:rsidR="00DD72EF" w:rsidRPr="00DD72EF" w:rsidRDefault="00DD72EF" w:rsidP="00DD72E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2EF">
        <w:rPr>
          <w:rFonts w:ascii="Times New Roman" w:eastAsia="Times New Roman" w:hAnsi="Times New Roman"/>
          <w:sz w:val="24"/>
          <w:szCs w:val="24"/>
        </w:rPr>
        <w:t>75% педагогов, использующих современные педагогические технологий</w:t>
      </w:r>
    </w:p>
    <w:p w14:paraId="410167AF" w14:textId="77777777" w:rsidR="00DD72EF" w:rsidRPr="00DD72EF" w:rsidRDefault="00DD72EF" w:rsidP="00DD72E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2EF">
        <w:rPr>
          <w:rFonts w:ascii="Times New Roman" w:eastAsia="Times New Roman" w:hAnsi="Times New Roman"/>
          <w:sz w:val="24"/>
          <w:szCs w:val="24"/>
        </w:rPr>
        <w:t>100% педагогов, нуждающихся в сопровождении по итогам прохождения методического аудита. обеспечиваются сопровождением</w:t>
      </w:r>
    </w:p>
    <w:p w14:paraId="2EE9D557" w14:textId="77777777" w:rsidR="00DD72EF" w:rsidRPr="00DD72EF" w:rsidRDefault="00DD72EF" w:rsidP="00DD72E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2EF">
        <w:rPr>
          <w:rFonts w:ascii="Times New Roman" w:eastAsia="Times New Roman" w:hAnsi="Times New Roman"/>
          <w:sz w:val="24"/>
          <w:szCs w:val="24"/>
        </w:rPr>
        <w:t>75% педагогических работников освоили ИКТ до уровня свободного самостоятельного использования их в качестве, как современного средства информационного обмена, так и эффективного педагогического средства.</w:t>
      </w:r>
    </w:p>
    <w:p w14:paraId="5BAA330F" w14:textId="77777777" w:rsidR="00DD72EF" w:rsidRPr="00DD72EF" w:rsidRDefault="00DD72EF" w:rsidP="00DD72E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2EF">
        <w:rPr>
          <w:rFonts w:ascii="Times New Roman" w:eastAsia="Times New Roman" w:hAnsi="Times New Roman"/>
          <w:sz w:val="24"/>
          <w:szCs w:val="24"/>
        </w:rPr>
        <w:t>- 100% педагогических работников, охваченных системой наставничества; - 50% педагогических работников, охваченных тьюторской деятельностью;</w:t>
      </w:r>
    </w:p>
    <w:p w14:paraId="2B75B917" w14:textId="77777777" w:rsidR="00DD72EF" w:rsidRPr="00DD72EF" w:rsidRDefault="00DD72EF" w:rsidP="00DD72E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2EF">
        <w:rPr>
          <w:rFonts w:ascii="Times New Roman" w:eastAsia="Times New Roman" w:hAnsi="Times New Roman"/>
          <w:sz w:val="24"/>
          <w:szCs w:val="24"/>
        </w:rPr>
        <w:t>50%педагогических работников, принявших участие в педагогических конференциях и конкурсах разного уровня.</w:t>
      </w:r>
    </w:p>
    <w:p w14:paraId="5E4A7DBF" w14:textId="77777777" w:rsidR="00DD72EF" w:rsidRPr="00DD72EF" w:rsidRDefault="00DD72EF" w:rsidP="00DD72E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2EF">
        <w:rPr>
          <w:rFonts w:ascii="Times New Roman" w:eastAsia="Times New Roman" w:hAnsi="Times New Roman"/>
          <w:sz w:val="24"/>
          <w:szCs w:val="24"/>
        </w:rPr>
        <w:t>Доля образовательных авторских продуктов, в том числе на электронных носителях и в виде публикаций в педагогических изданиях к 2023 году на 10%;</w:t>
      </w:r>
    </w:p>
    <w:p w14:paraId="14E445C9" w14:textId="6AC6F2C8" w:rsidR="002A337D" w:rsidRPr="00DD72EF" w:rsidRDefault="00DD72EF" w:rsidP="00DD72E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2EF">
        <w:rPr>
          <w:rFonts w:ascii="Times New Roman" w:eastAsia="Times New Roman" w:hAnsi="Times New Roman"/>
          <w:sz w:val="24"/>
          <w:szCs w:val="24"/>
        </w:rPr>
        <w:t>100% доступность банков информации о накопленном педагогическом опыте и достижениях педагогической науки;</w:t>
      </w:r>
    </w:p>
    <w:p w14:paraId="57B6778E" w14:textId="4CC6FB5A" w:rsidR="002A337D" w:rsidRPr="002E3521" w:rsidRDefault="002A337D" w:rsidP="001C4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E352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Риск 2: </w:t>
      </w:r>
      <w:r w:rsidRPr="002E3521">
        <w:rPr>
          <w:rFonts w:ascii="Times New Roman" w:hAnsi="Times New Roman" w:cs="Times New Roman"/>
          <w:sz w:val="24"/>
          <w:szCs w:val="24"/>
          <w:u w:val="single"/>
        </w:rPr>
        <w:t>Пониженный уровень качества школьной образовательной и воспитательной среды</w:t>
      </w:r>
    </w:p>
    <w:p w14:paraId="7F559280" w14:textId="77777777" w:rsidR="00DD72EF" w:rsidRPr="00861941" w:rsidRDefault="002A337D" w:rsidP="00DD7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FD59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Цель</w:t>
      </w:r>
      <w:r w:rsidRPr="002E3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DD72E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повысить качество</w:t>
      </w:r>
      <w:r w:rsidR="00DD72EF" w:rsidRPr="0086194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школьной образовательной и воспитательной среды</w:t>
      </w:r>
      <w:r w:rsidR="00DD72EF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через вовлеченность педагогов и родителей в деятельности школы</w:t>
      </w:r>
    </w:p>
    <w:p w14:paraId="5ED72631" w14:textId="77777777" w:rsidR="00C22D10" w:rsidRPr="00FD595E" w:rsidRDefault="00C22D10" w:rsidP="00C22D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D59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Задачи: </w:t>
      </w:r>
    </w:p>
    <w:p w14:paraId="7EE112BE" w14:textId="77777777" w:rsidR="00C22D10" w:rsidRPr="00C22D10" w:rsidRDefault="00C22D10" w:rsidP="00C22D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22D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FD59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организовать</w:t>
      </w:r>
      <w:r w:rsidRPr="00C22D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профилактику и предотвращение буллинга в школьной среде, охватить 100 % учащихся 5-7 классов</w:t>
      </w:r>
    </w:p>
    <w:p w14:paraId="1B990746" w14:textId="77777777" w:rsidR="00C22D10" w:rsidRPr="00C22D10" w:rsidRDefault="00C22D10" w:rsidP="00C22D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22D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FD59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снизить</w:t>
      </w:r>
      <w:r w:rsidRPr="00C22D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10 % уровень тревожности учеников при переходе на следующую ступень образования;</w:t>
      </w:r>
    </w:p>
    <w:p w14:paraId="58B8D2D5" w14:textId="5B0AEB37" w:rsidR="00C22D10" w:rsidRPr="00C22D10" w:rsidRDefault="00FD595E" w:rsidP="00C22D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-</w:t>
      </w:r>
      <w:r w:rsidR="00C22D10" w:rsidRPr="00FD59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создат</w:t>
      </w:r>
      <w:r w:rsidR="00C22D10" w:rsidRPr="00C22D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 систему профориентации в гимназии;</w:t>
      </w:r>
    </w:p>
    <w:p w14:paraId="457D1D61" w14:textId="77777777" w:rsidR="00C22D10" w:rsidRPr="00C22D10" w:rsidRDefault="00C22D10" w:rsidP="00C22D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22D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FD59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повысить</w:t>
      </w:r>
      <w:r w:rsidRPr="00C22D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50% уровень квалификации классных руководителей, скорректировав основные принципы работы по воспитательному процессу;</w:t>
      </w:r>
    </w:p>
    <w:p w14:paraId="6BDCF092" w14:textId="77777777" w:rsidR="00C22D10" w:rsidRPr="00C22D10" w:rsidRDefault="00C22D10" w:rsidP="00C22D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22D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FD59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создать</w:t>
      </w:r>
      <w:r w:rsidRPr="00C22D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комфортную личностно-развивающую образовательную среду;</w:t>
      </w:r>
    </w:p>
    <w:p w14:paraId="60240FEB" w14:textId="77777777" w:rsidR="00C22D10" w:rsidRDefault="00C22D10" w:rsidP="00C22D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22D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r w:rsidRPr="00FD595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повысит</w:t>
      </w:r>
      <w:r w:rsidRPr="00C22D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 на 20 % активность родителей  в учебно- воспитательном  процессе гимназии</w:t>
      </w:r>
    </w:p>
    <w:p w14:paraId="52BA7DAC" w14:textId="1E027A8C" w:rsidR="008443C6" w:rsidRPr="00FD595E" w:rsidRDefault="008443C6" w:rsidP="00C22D1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D5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Показатели:</w:t>
      </w:r>
    </w:p>
    <w:p w14:paraId="43137CDC" w14:textId="77777777" w:rsidR="00401922" w:rsidRPr="002E28E9" w:rsidRDefault="00401922" w:rsidP="004019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E9">
        <w:rPr>
          <w:rFonts w:ascii="Times New Roman" w:hAnsi="Times New Roman"/>
          <w:sz w:val="24"/>
          <w:szCs w:val="24"/>
        </w:rPr>
        <w:t>100% учащихся 5-7 кл охвачены анкетированием</w:t>
      </w:r>
    </w:p>
    <w:p w14:paraId="5DA9D85D" w14:textId="77777777" w:rsidR="00401922" w:rsidRPr="002E28E9" w:rsidRDefault="00401922" w:rsidP="004019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E9">
        <w:rPr>
          <w:rFonts w:ascii="Times New Roman" w:hAnsi="Times New Roman"/>
          <w:sz w:val="24"/>
          <w:szCs w:val="24"/>
        </w:rPr>
        <w:t>Снижение уровня тревожности на 10%</w:t>
      </w:r>
    </w:p>
    <w:p w14:paraId="57DE5CD2" w14:textId="77777777" w:rsidR="00401922" w:rsidRPr="002E28E9" w:rsidRDefault="00401922" w:rsidP="004019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E9">
        <w:rPr>
          <w:rFonts w:ascii="Times New Roman" w:hAnsi="Times New Roman"/>
          <w:sz w:val="24"/>
          <w:szCs w:val="24"/>
        </w:rPr>
        <w:t>Успешная социализация выпускников.</w:t>
      </w:r>
    </w:p>
    <w:p w14:paraId="089BD9DB" w14:textId="77777777" w:rsidR="00401922" w:rsidRPr="002E28E9" w:rsidRDefault="00401922" w:rsidP="004019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E9">
        <w:rPr>
          <w:rFonts w:ascii="Times New Roman" w:hAnsi="Times New Roman"/>
          <w:sz w:val="24"/>
          <w:szCs w:val="24"/>
        </w:rPr>
        <w:t>90% выпускников,  поступивших в СУЗы, ВУЗы по профилю обучения</w:t>
      </w:r>
    </w:p>
    <w:p w14:paraId="5E0159CF" w14:textId="77777777" w:rsidR="00401922" w:rsidRPr="002E28E9" w:rsidRDefault="00401922" w:rsidP="004019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E9">
        <w:rPr>
          <w:rFonts w:ascii="Times New Roman" w:hAnsi="Times New Roman"/>
          <w:sz w:val="24"/>
          <w:szCs w:val="24"/>
        </w:rPr>
        <w:t>50% классных руководителей, прошедших курсы повышения квалификации</w:t>
      </w:r>
    </w:p>
    <w:p w14:paraId="74DF3D54" w14:textId="77777777" w:rsidR="00401922" w:rsidRPr="002E28E9" w:rsidRDefault="00401922" w:rsidP="004019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E9">
        <w:rPr>
          <w:rFonts w:ascii="Times New Roman" w:hAnsi="Times New Roman"/>
          <w:sz w:val="24"/>
          <w:szCs w:val="24"/>
        </w:rPr>
        <w:t>Проведено 2 тематических семинара семинара</w:t>
      </w:r>
    </w:p>
    <w:p w14:paraId="3340A545" w14:textId="77777777" w:rsidR="00401922" w:rsidRPr="002E28E9" w:rsidRDefault="00401922" w:rsidP="004019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E9">
        <w:rPr>
          <w:rFonts w:ascii="Times New Roman" w:hAnsi="Times New Roman"/>
          <w:sz w:val="24"/>
          <w:szCs w:val="24"/>
        </w:rPr>
        <w:t>Составлен календарно-тематический план воспитательной работы,</w:t>
      </w:r>
    </w:p>
    <w:p w14:paraId="52111551" w14:textId="77777777" w:rsidR="00401922" w:rsidRPr="002E28E9" w:rsidRDefault="00401922" w:rsidP="004019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E9">
        <w:rPr>
          <w:rFonts w:ascii="Times New Roman" w:hAnsi="Times New Roman"/>
          <w:sz w:val="24"/>
          <w:szCs w:val="24"/>
        </w:rPr>
        <w:t xml:space="preserve">Планы воспитательной работы классных руководителей </w:t>
      </w:r>
    </w:p>
    <w:p w14:paraId="746BA8AD" w14:textId="77777777" w:rsidR="00401922" w:rsidRPr="002E28E9" w:rsidRDefault="00401922" w:rsidP="004019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E9">
        <w:rPr>
          <w:rFonts w:ascii="Times New Roman" w:hAnsi="Times New Roman"/>
          <w:sz w:val="24"/>
          <w:szCs w:val="24"/>
        </w:rPr>
        <w:t xml:space="preserve">Составлен план  внеурочной деятельности </w:t>
      </w:r>
    </w:p>
    <w:p w14:paraId="6132F666" w14:textId="77777777" w:rsidR="00401922" w:rsidRPr="002E28E9" w:rsidRDefault="00401922" w:rsidP="004019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E9">
        <w:rPr>
          <w:rFonts w:ascii="Times New Roman" w:hAnsi="Times New Roman"/>
          <w:sz w:val="24"/>
          <w:szCs w:val="24"/>
        </w:rPr>
        <w:t>Составлен календарно- тематический план воспитательной работы</w:t>
      </w:r>
    </w:p>
    <w:p w14:paraId="7B238323" w14:textId="77777777" w:rsidR="00401922" w:rsidRPr="002E28E9" w:rsidRDefault="00401922" w:rsidP="0040192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8E9">
        <w:rPr>
          <w:rFonts w:ascii="Times New Roman" w:hAnsi="Times New Roman"/>
          <w:sz w:val="24"/>
          <w:szCs w:val="24"/>
        </w:rPr>
        <w:t>Оформлены тематические зоны.</w:t>
      </w:r>
    </w:p>
    <w:p w14:paraId="7D270129" w14:textId="77777777" w:rsidR="008443C6" w:rsidRPr="008443C6" w:rsidRDefault="008443C6" w:rsidP="002E35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788EE8D4" w14:textId="0B94C0F1" w:rsidR="0082066D" w:rsidRPr="002E3521" w:rsidRDefault="002E3521" w:rsidP="002E35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E35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0C7EF1" w:rsidRPr="002E35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82066D" w:rsidRPr="002E35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Меры и мероприятия по достижению целей развития</w:t>
      </w:r>
    </w:p>
    <w:p w14:paraId="5F7AC174" w14:textId="46D5C0E4" w:rsidR="00426E80" w:rsidRPr="002A337D" w:rsidRDefault="000C7EF1" w:rsidP="001C496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3521">
        <w:rPr>
          <w:rFonts w:ascii="Times New Roman" w:hAnsi="Times New Roman" w:cs="Times New Roman"/>
          <w:sz w:val="24"/>
          <w:szCs w:val="24"/>
          <w:u w:val="single"/>
        </w:rPr>
        <w:t>Для преодоления риска 1</w:t>
      </w:r>
      <w:r w:rsidRPr="002A337D">
        <w:rPr>
          <w:rFonts w:ascii="Times New Roman" w:hAnsi="Times New Roman" w:cs="Times New Roman"/>
          <w:sz w:val="24"/>
          <w:szCs w:val="24"/>
        </w:rPr>
        <w:t xml:space="preserve"> «</w:t>
      </w:r>
      <w:r w:rsidR="002A337D" w:rsidRPr="002A337D">
        <w:rPr>
          <w:rFonts w:ascii="Times New Roman" w:hAnsi="Times New Roman" w:cs="Times New Roman"/>
          <w:sz w:val="24"/>
          <w:szCs w:val="24"/>
        </w:rPr>
        <w:t>Несформированность внутришкольной системы повышения квалификации.</w:t>
      </w:r>
      <w:r w:rsidRPr="002A337D">
        <w:rPr>
          <w:rFonts w:ascii="Times New Roman" w:hAnsi="Times New Roman" w:cs="Times New Roman"/>
          <w:sz w:val="24"/>
          <w:szCs w:val="24"/>
        </w:rPr>
        <w:t xml:space="preserve">» необходимо осуществить: </w:t>
      </w:r>
    </w:p>
    <w:p w14:paraId="56B99B55" w14:textId="37CD9FB7" w:rsidR="002A337D" w:rsidRPr="002A337D" w:rsidRDefault="002E3521" w:rsidP="002E3521">
      <w:pPr>
        <w:pStyle w:val="a3"/>
        <w:numPr>
          <w:ilvl w:val="0"/>
          <w:numId w:val="40"/>
        </w:num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A337D" w:rsidRPr="002A337D">
        <w:rPr>
          <w:rFonts w:ascii="Times New Roman" w:hAnsi="Times New Roman"/>
          <w:sz w:val="24"/>
          <w:szCs w:val="24"/>
        </w:rPr>
        <w:t>роведение педагогическими работниками самооценки профессионального уровня (листы самооценки);</w:t>
      </w:r>
    </w:p>
    <w:p w14:paraId="0B5CE084" w14:textId="6BCEF83B" w:rsidR="002A337D" w:rsidRPr="002A337D" w:rsidRDefault="002E3521" w:rsidP="002E3521">
      <w:pPr>
        <w:pStyle w:val="a3"/>
        <w:numPr>
          <w:ilvl w:val="0"/>
          <w:numId w:val="40"/>
        </w:num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A337D" w:rsidRPr="002A337D">
        <w:rPr>
          <w:rFonts w:ascii="Times New Roman" w:hAnsi="Times New Roman"/>
          <w:sz w:val="24"/>
          <w:szCs w:val="24"/>
        </w:rPr>
        <w:t>роведение методического аудита по использованию педагогами соврем</w:t>
      </w:r>
      <w:r>
        <w:rPr>
          <w:rFonts w:ascii="Times New Roman" w:hAnsi="Times New Roman"/>
          <w:sz w:val="24"/>
          <w:szCs w:val="24"/>
        </w:rPr>
        <w:t>енных педагогических технологий;</w:t>
      </w:r>
    </w:p>
    <w:p w14:paraId="051DDE5B" w14:textId="6B30AB03" w:rsidR="002A337D" w:rsidRPr="002A337D" w:rsidRDefault="002E3521" w:rsidP="002E3521">
      <w:pPr>
        <w:pStyle w:val="a3"/>
        <w:numPr>
          <w:ilvl w:val="0"/>
          <w:numId w:val="40"/>
        </w:num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A337D" w:rsidRPr="002A337D">
        <w:rPr>
          <w:rFonts w:ascii="Times New Roman" w:hAnsi="Times New Roman"/>
          <w:sz w:val="24"/>
          <w:szCs w:val="24"/>
        </w:rPr>
        <w:t>нализ результатов диагностики методической компетенции педагогов</w:t>
      </w:r>
      <w:r>
        <w:rPr>
          <w:rFonts w:ascii="Times New Roman" w:hAnsi="Times New Roman"/>
          <w:sz w:val="24"/>
          <w:szCs w:val="24"/>
        </w:rPr>
        <w:t>;</w:t>
      </w:r>
    </w:p>
    <w:p w14:paraId="5F7E4004" w14:textId="4204CA94" w:rsidR="0082066D" w:rsidRPr="002A337D" w:rsidRDefault="002E3521" w:rsidP="002E3521">
      <w:pPr>
        <w:pStyle w:val="a3"/>
        <w:numPr>
          <w:ilvl w:val="0"/>
          <w:numId w:val="40"/>
        </w:numPr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A337D" w:rsidRPr="002A337D">
        <w:rPr>
          <w:rFonts w:ascii="Times New Roman" w:hAnsi="Times New Roman"/>
          <w:sz w:val="24"/>
          <w:szCs w:val="24"/>
        </w:rPr>
        <w:t>оставление педагогами персонифицированных планов повышения профессионального уровня педагогического работника</w:t>
      </w:r>
      <w:r>
        <w:rPr>
          <w:rFonts w:ascii="Times New Roman" w:hAnsi="Times New Roman"/>
          <w:sz w:val="24"/>
          <w:szCs w:val="24"/>
        </w:rPr>
        <w:t>;</w:t>
      </w:r>
    </w:p>
    <w:p w14:paraId="3AEF9C3E" w14:textId="6A1F049C" w:rsidR="002A337D" w:rsidRPr="002A337D" w:rsidRDefault="002E3521" w:rsidP="002E3521">
      <w:pPr>
        <w:pStyle w:val="a3"/>
        <w:numPr>
          <w:ilvl w:val="0"/>
          <w:numId w:val="40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с</w:t>
      </w:r>
      <w:r w:rsidR="002A337D" w:rsidRPr="002A337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оставление педагогами персонифицированных планов повышения профессионального уровня педагогического работника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1549C4FA" w14:textId="77777777" w:rsidR="002A337D" w:rsidRPr="002A337D" w:rsidRDefault="002A337D" w:rsidP="002E3521">
      <w:pPr>
        <w:pStyle w:val="a3"/>
        <w:numPr>
          <w:ilvl w:val="0"/>
          <w:numId w:val="40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2A337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семинар «Методическое сопровождение педагогов по повышению профессионального мастерства и творческого потенциала»;</w:t>
      </w:r>
    </w:p>
    <w:p w14:paraId="4A16651D" w14:textId="52B85773" w:rsidR="002A337D" w:rsidRPr="002A337D" w:rsidRDefault="002E3521" w:rsidP="002E3521">
      <w:pPr>
        <w:pStyle w:val="a3"/>
        <w:numPr>
          <w:ilvl w:val="0"/>
          <w:numId w:val="40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в</w:t>
      </w:r>
      <w:r w:rsidR="002A337D" w:rsidRPr="002A337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заимопосещение уроков;</w:t>
      </w:r>
    </w:p>
    <w:p w14:paraId="5831EF83" w14:textId="5FE1669A" w:rsidR="002A337D" w:rsidRPr="002A337D" w:rsidRDefault="002E3521" w:rsidP="002E3521">
      <w:pPr>
        <w:pStyle w:val="a3"/>
        <w:numPr>
          <w:ilvl w:val="0"/>
          <w:numId w:val="40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у</w:t>
      </w:r>
      <w:r w:rsidR="002A337D" w:rsidRPr="002A337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частие в мастер-классах; </w:t>
      </w:r>
    </w:p>
    <w:p w14:paraId="0EBE5699" w14:textId="1A6A115B" w:rsidR="002A337D" w:rsidRPr="002A337D" w:rsidRDefault="002E3521" w:rsidP="002E3521">
      <w:pPr>
        <w:pStyle w:val="a3"/>
        <w:numPr>
          <w:ilvl w:val="0"/>
          <w:numId w:val="40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р</w:t>
      </w:r>
      <w:r w:rsidR="002A337D" w:rsidRPr="002A337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абота в творческих группах или в предметных ШМО; Сопровождение педагогов по итогам прохо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ждения обучения;</w:t>
      </w:r>
    </w:p>
    <w:p w14:paraId="370CF58A" w14:textId="2DE59E75" w:rsidR="002A337D" w:rsidRPr="002A337D" w:rsidRDefault="002E3521" w:rsidP="002E3521">
      <w:pPr>
        <w:pStyle w:val="a3"/>
        <w:numPr>
          <w:ilvl w:val="0"/>
          <w:numId w:val="40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участие в работе ПОС;</w:t>
      </w:r>
      <w:r w:rsidR="002A337D" w:rsidRPr="002A337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14:paraId="07346D54" w14:textId="5B1E361C" w:rsidR="002A337D" w:rsidRPr="002A337D" w:rsidRDefault="002E3521" w:rsidP="002E3521">
      <w:pPr>
        <w:pStyle w:val="a3"/>
        <w:numPr>
          <w:ilvl w:val="0"/>
          <w:numId w:val="40"/>
        </w:num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с</w:t>
      </w:r>
      <w:r w:rsidR="002A337D" w:rsidRPr="002A337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амообразовани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е, курсы повышения квалификации.</w:t>
      </w:r>
    </w:p>
    <w:p w14:paraId="096AD40A" w14:textId="7B926C19" w:rsidR="002A0B66" w:rsidRDefault="00C8083F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E352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Для преодоления р</w:t>
      </w:r>
      <w:r w:rsidR="002A337D" w:rsidRPr="002E352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иск</w:t>
      </w:r>
      <w:r w:rsidRPr="002E352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а</w:t>
      </w:r>
      <w:r w:rsidR="002A337D" w:rsidRPr="002E352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 2</w:t>
      </w:r>
      <w:r w:rsid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="002A337D" w:rsidRPr="002A337D">
        <w:rPr>
          <w:rFonts w:ascii="Times New Roman" w:hAnsi="Times New Roman" w:cs="Times New Roman"/>
          <w:sz w:val="24"/>
          <w:szCs w:val="24"/>
        </w:rPr>
        <w:t>Пониженный уровень качества школьной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и воспитательной </w:t>
      </w:r>
      <w:r w:rsidR="002E3521">
        <w:rPr>
          <w:rFonts w:ascii="Times New Roman" w:hAnsi="Times New Roman" w:cs="Times New Roman"/>
          <w:sz w:val="24"/>
          <w:szCs w:val="24"/>
        </w:rPr>
        <w:t xml:space="preserve">среды» </w:t>
      </w:r>
      <w:r w:rsidR="002E3521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необходимо</w:t>
      </w:r>
      <w:r w:rsidR="002A0B66" w:rsidRPr="002A33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провести ряд мероприятий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</w:p>
    <w:p w14:paraId="77C9E24E" w14:textId="506E70FE" w:rsidR="00C8083F" w:rsidRPr="00C8083F" w:rsidRDefault="002E3521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п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роведение тестирования среди подростков с целью </w:t>
      </w:r>
      <w:r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выявления булинга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в школе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16FBD482" w14:textId="02AC1E48" w:rsidR="00C8083F" w:rsidRPr="00C8083F" w:rsidRDefault="002E3521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п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роведение индивидуальных психологических </w:t>
      </w:r>
      <w:r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бесед, треннингов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и коллективных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занят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ий, игр на сплочение коллектива;</w:t>
      </w:r>
    </w:p>
    <w:p w14:paraId="5614309A" w14:textId="04D6C3E4" w:rsidR="00C8083F" w:rsidRPr="00C8083F" w:rsidRDefault="002E3521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п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росмотр и обсуждение </w:t>
      </w:r>
      <w:r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кинофильмов, направленных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на воспитание чувства состр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адания, взаимопомощи друг другу;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14:paraId="5F9978AF" w14:textId="6D2EA5C0" w:rsidR="00C8083F" w:rsidRPr="00C8083F" w:rsidRDefault="002E3521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п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сихолого-педагогическое сопровождение адаптация обучающихся при переходе на следующий уровень образования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1DB7AB44" w14:textId="789008FF" w:rsidR="00C8083F" w:rsidRPr="00C8083F" w:rsidRDefault="002E3521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рганизация предпрофильного и профильного обучения в старших классах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5E209151" w14:textId="21990FD7" w:rsidR="00C8083F" w:rsidRPr="00C8083F" w:rsidRDefault="002E3521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участие в проекте «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Билет в будущее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»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в программе «Проектория»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4E3D3780" w14:textId="1773BAAA" w:rsidR="00C8083F" w:rsidRPr="00C8083F" w:rsidRDefault="002E3521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рганизация виртуальных и реальных экскурсий на промышленные предприятия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14:paraId="1D86F854" w14:textId="5BFF3558" w:rsidR="00C8083F" w:rsidRPr="00C8083F" w:rsidRDefault="002E3521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п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роведение профориентационных классных часов, Недели </w:t>
      </w:r>
      <w:r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профориентации в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сотрудничестве с МЦ «Солнечный</w:t>
      </w:r>
      <w:r w:rsidR="001C496A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»,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центром «Гармония»</w:t>
      </w:r>
      <w:r w:rsid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14:paraId="5DF16549" w14:textId="2A5DCEAB" w:rsidR="00C8083F" w:rsidRPr="00C8083F" w:rsidRDefault="001C496A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беспечение участия классных </w:t>
      </w:r>
      <w:r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руководителей в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курсах повышения квалификации в рамках проекта ЛРОС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10C79942" w14:textId="1C6AC1B0" w:rsidR="00C8083F" w:rsidRPr="00C8083F" w:rsidRDefault="001C496A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п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роведение   </w:t>
      </w:r>
      <w:r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тематических семинаров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классных руководителей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544F367E" w14:textId="56554462" w:rsidR="00C8083F" w:rsidRPr="00C8083F" w:rsidRDefault="001C496A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с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овместное </w:t>
      </w:r>
      <w:r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планирование воспитательной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работы гимназии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7DEA5E7B" w14:textId="4BD802BB" w:rsidR="00C8083F" w:rsidRPr="00C8083F" w:rsidRDefault="001C496A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р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асширение спектра программ внеурочной деятельности и дополнительного образования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2337854E" w14:textId="3D74824D" w:rsidR="00C8083F" w:rsidRPr="00C8083F" w:rsidRDefault="001C496A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в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несение </w:t>
      </w:r>
      <w:r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изменений в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систему воспитательной работы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2401B51D" w14:textId="1987CECA" w:rsidR="00C8083F" w:rsidRPr="00C8083F" w:rsidRDefault="001C496A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п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ереход от эпизодических мероприятий </w:t>
      </w:r>
      <w:r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к системно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событийным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708DE0B7" w14:textId="69F35818" w:rsidR="00C8083F" w:rsidRPr="00C8083F" w:rsidRDefault="001C496A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с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оздание предметно-пространственной среды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0DF2BBC1" w14:textId="404B0A29" w:rsidR="00C8083F" w:rsidRPr="00C8083F" w:rsidRDefault="001C496A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формление среды гимназии в соответствии с идеями и предложениями участников образовательного процесса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3419848D" w14:textId="179D0135" w:rsidR="00C8083F" w:rsidRPr="00C8083F" w:rsidRDefault="001C496A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с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овместные детско-взрослые родительские собрания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14:paraId="51FED9DB" w14:textId="4BBFD4B2" w:rsidR="00C8083F" w:rsidRPr="00C8083F" w:rsidRDefault="001C496A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с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овместное </w:t>
      </w:r>
      <w:r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проведение спортивных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праздников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14:paraId="32960161" w14:textId="44EA6A35" w:rsidR="00C8083F" w:rsidRPr="001C496A" w:rsidRDefault="001C496A" w:rsidP="000E01D9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п</w:t>
      </w:r>
      <w:r w:rsidR="00C8083F" w:rsidRP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ривлечение родителей в качестве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о</w:t>
      </w:r>
      <w:r w:rsidR="00C8083F" w:rsidRP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бщественных наблюдателей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  <w:r w:rsidR="00C8083F" w:rsidRP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14:paraId="39D6D556" w14:textId="32E8FABB" w:rsidR="00C8083F" w:rsidRPr="001C496A" w:rsidRDefault="001C496A" w:rsidP="00267BD0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в</w:t>
      </w:r>
      <w:r w:rsidR="00C8083F" w:rsidRP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ечер торжественного</w:t>
      </w:r>
      <w:r w:rsidRP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чествования детей</w:t>
      </w:r>
      <w:r w:rsidR="00C8083F" w:rsidRP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и их родителей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  <w:r w:rsidR="00C8083F" w:rsidRPr="001C496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14:paraId="53B21C36" w14:textId="2158E15A" w:rsidR="00C8083F" w:rsidRPr="00C8083F" w:rsidRDefault="001C496A" w:rsidP="002E3521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п</w:t>
      </w:r>
      <w:r w:rsidR="00C8083F" w:rsidRPr="00C8083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роведение родительских собраний с привлечением специалистов служб: ОДНиЗП, ОМВД, МУ Центр психолого-педагогической медицинской и социальной помощи «Гармония» и пр., привлечение к ответственности за ненадлежащее исполнение родительских обязанностей; открытое вручение Благодарностей родителям за добросовестное отношение к процессу обучения и воспитания своих детей.</w:t>
      </w:r>
    </w:p>
    <w:p w14:paraId="5C55308E" w14:textId="77777777" w:rsidR="0082066D" w:rsidRPr="002A337D" w:rsidRDefault="0082066D" w:rsidP="002A33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14:paraId="4B3491B9" w14:textId="7B1CF4F6" w:rsidR="0082066D" w:rsidRPr="001C496A" w:rsidRDefault="001C496A" w:rsidP="001C49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C49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5</w:t>
      </w:r>
      <w:r w:rsidR="000C7EF1" w:rsidRPr="001C49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  <w:r w:rsidR="0082066D" w:rsidRPr="001C49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Лица, ответственные за достижение результатов</w:t>
      </w:r>
    </w:p>
    <w:p w14:paraId="3CC68175" w14:textId="24EE4BEB" w:rsidR="00A164FF" w:rsidRDefault="00E7464A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3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Руководителем Программы является Директор </w:t>
      </w:r>
      <w:r w:rsidR="001C496A">
        <w:rPr>
          <w:rFonts w:ascii="Times New Roman" w:eastAsia="Calibri" w:hAnsi="Times New Roman" w:cs="Times New Roman"/>
          <w:sz w:val="24"/>
          <w:szCs w:val="24"/>
          <w:lang w:eastAsia="en-US"/>
        </w:rPr>
        <w:t>гимназии</w:t>
      </w:r>
      <w:r w:rsidRPr="002A3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8083F" w:rsidRPr="002A3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который отвечает за: </w:t>
      </w:r>
    </w:p>
    <w:p w14:paraId="0BE4DC06" w14:textId="30BCBF22" w:rsidR="00E7464A" w:rsidRPr="001C496A" w:rsidRDefault="00A164FF" w:rsidP="001C496A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496A">
        <w:rPr>
          <w:rFonts w:ascii="Times New Roman" w:hAnsi="Times New Roman"/>
          <w:sz w:val="24"/>
          <w:szCs w:val="24"/>
        </w:rPr>
        <w:t>общую организацию реализации Программы</w:t>
      </w:r>
    </w:p>
    <w:p w14:paraId="65D97B8A" w14:textId="31164F2E" w:rsidR="00E7464A" w:rsidRPr="001C496A" w:rsidRDefault="00E7464A" w:rsidP="001C496A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496A">
        <w:rPr>
          <w:rFonts w:ascii="Times New Roman" w:hAnsi="Times New Roman"/>
          <w:sz w:val="24"/>
          <w:szCs w:val="24"/>
        </w:rPr>
        <w:t xml:space="preserve">конечные результаты реализации Программы; </w:t>
      </w:r>
    </w:p>
    <w:p w14:paraId="63654129" w14:textId="35B06AEA" w:rsidR="00E7464A" w:rsidRPr="001C496A" w:rsidRDefault="00E7464A" w:rsidP="001C496A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496A">
        <w:rPr>
          <w:rFonts w:ascii="Times New Roman" w:hAnsi="Times New Roman"/>
          <w:sz w:val="24"/>
          <w:szCs w:val="24"/>
        </w:rPr>
        <w:t xml:space="preserve">целевое использование и эффективность расходования средств;  </w:t>
      </w:r>
    </w:p>
    <w:p w14:paraId="3E81AE8A" w14:textId="7757F96A" w:rsidR="00E7464A" w:rsidRPr="001C496A" w:rsidRDefault="00E7464A" w:rsidP="001C496A">
      <w:pPr>
        <w:pStyle w:val="a3"/>
        <w:numPr>
          <w:ilvl w:val="0"/>
          <w:numId w:val="42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496A">
        <w:rPr>
          <w:rFonts w:ascii="Times New Roman" w:hAnsi="Times New Roman"/>
          <w:sz w:val="24"/>
          <w:szCs w:val="24"/>
        </w:rPr>
        <w:t>правовое и финансовое обеспечение реализации Программы.</w:t>
      </w:r>
    </w:p>
    <w:p w14:paraId="1011CC83" w14:textId="5E91A79C" w:rsidR="00E7464A" w:rsidRPr="002A337D" w:rsidRDefault="002A337D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Педагогический совет</w:t>
      </w:r>
      <w:r w:rsidR="00E7464A" w:rsidRPr="002A3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право пересматривать показатели на основе мотивированных представлений администрации </w:t>
      </w:r>
      <w:r w:rsidR="001C496A">
        <w:rPr>
          <w:rFonts w:ascii="Times New Roman" w:eastAsia="Calibri" w:hAnsi="Times New Roman" w:cs="Times New Roman"/>
          <w:sz w:val="24"/>
          <w:szCs w:val="24"/>
          <w:lang w:eastAsia="en-US"/>
        </w:rPr>
        <w:t>гимназии</w:t>
      </w:r>
      <w:r w:rsidR="00E7464A" w:rsidRPr="002A3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и/или ответственных исполнителей. </w:t>
      </w:r>
    </w:p>
    <w:p w14:paraId="15DF720B" w14:textId="77777777" w:rsidR="00E7464A" w:rsidRPr="002A337D" w:rsidRDefault="00E7464A" w:rsidP="001C496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3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Успешность реализации Программы и устойчивость управления ею определяется качеством планирования программных мероприятий, проработанностью и согласованностью планов реализации мероприятий, персональной ответственностью должностных лиц за выполнение запланированных мероприятий в полном объеме и в установленные сроки, а также за достижение плановых значений показателей результативности Программы. </w:t>
      </w:r>
    </w:p>
    <w:p w14:paraId="3826C92B" w14:textId="77777777" w:rsidR="00E7464A" w:rsidRPr="002A337D" w:rsidRDefault="00E7464A" w:rsidP="002A337D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337D">
        <w:rPr>
          <w:rFonts w:ascii="Times New Roman" w:eastAsia="Calibri" w:hAnsi="Times New Roman" w:cs="Times New Roman"/>
          <w:sz w:val="24"/>
          <w:szCs w:val="24"/>
          <w:lang w:eastAsia="en-US"/>
        </w:rPr>
        <w:t>Календарное планирование реализации Программы включает в себя разработку годовых планов мероприятий, которые утверждаются Педагогическим советом школы. Годовые планы мероприятий Программы развития размещаются на сайте образовательной организации.</w:t>
      </w:r>
    </w:p>
    <w:p w14:paraId="430040CD" w14:textId="77777777" w:rsidR="00E7464A" w:rsidRPr="002A337D" w:rsidRDefault="00E7464A" w:rsidP="002A337D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3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данного проекта открывает новые возможности в индивидуализации образования учеников, в построении принципиально иных отношений всех субъектов образовательного процесса, в привлечении дополнительных ресурсов для повышения качества образования. </w:t>
      </w:r>
    </w:p>
    <w:p w14:paraId="7BC2CB91" w14:textId="77777777" w:rsidR="00E7464A" w:rsidRPr="002A337D" w:rsidRDefault="00E7464A" w:rsidP="002A337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E7464A" w:rsidRPr="002A337D" w:rsidSect="007A236A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2D82F" w14:textId="77777777" w:rsidR="008C08B7" w:rsidRDefault="008C08B7" w:rsidP="00B43807">
      <w:pPr>
        <w:spacing w:after="0" w:line="240" w:lineRule="auto"/>
      </w:pPr>
      <w:r>
        <w:separator/>
      </w:r>
    </w:p>
  </w:endnote>
  <w:endnote w:type="continuationSeparator" w:id="0">
    <w:p w14:paraId="1E8D615D" w14:textId="77777777" w:rsidR="008C08B7" w:rsidRDefault="008C08B7" w:rsidP="00B4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34694"/>
      <w:docPartObj>
        <w:docPartGallery w:val="Page Numbers (Bottom of Page)"/>
        <w:docPartUnique/>
      </w:docPartObj>
    </w:sdtPr>
    <w:sdtEndPr/>
    <w:sdtContent>
      <w:p w14:paraId="3E5D631B" w14:textId="1904FE85" w:rsidR="00E7464A" w:rsidRDefault="001E67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B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AFE006" w14:textId="77777777" w:rsidR="00E7464A" w:rsidRDefault="00E746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F64A" w14:textId="77777777" w:rsidR="00E7464A" w:rsidRDefault="00E7464A" w:rsidP="00E7464A">
    <w:pPr>
      <w:pStyle w:val="a4"/>
    </w:pPr>
  </w:p>
  <w:p w14:paraId="123A53F8" w14:textId="77777777" w:rsidR="00D4396B" w:rsidRDefault="00D4396B" w:rsidP="009C6F4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7978" w14:textId="77777777" w:rsidR="008C08B7" w:rsidRDefault="008C08B7" w:rsidP="00B43807">
      <w:pPr>
        <w:spacing w:after="0" w:line="240" w:lineRule="auto"/>
      </w:pPr>
      <w:r>
        <w:separator/>
      </w:r>
    </w:p>
  </w:footnote>
  <w:footnote w:type="continuationSeparator" w:id="0">
    <w:p w14:paraId="7A18FD7F" w14:textId="77777777" w:rsidR="008C08B7" w:rsidRDefault="008C08B7" w:rsidP="00B4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748"/>
    <w:multiLevelType w:val="hybridMultilevel"/>
    <w:tmpl w:val="90DCE3F2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0E0"/>
    <w:multiLevelType w:val="hybridMultilevel"/>
    <w:tmpl w:val="B28E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22EA"/>
    <w:multiLevelType w:val="hybridMultilevel"/>
    <w:tmpl w:val="471EA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5CD4"/>
    <w:multiLevelType w:val="hybridMultilevel"/>
    <w:tmpl w:val="62D4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0196"/>
    <w:multiLevelType w:val="multilevel"/>
    <w:tmpl w:val="F532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45665D"/>
    <w:multiLevelType w:val="hybridMultilevel"/>
    <w:tmpl w:val="70FE50BC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C38B6"/>
    <w:multiLevelType w:val="hybridMultilevel"/>
    <w:tmpl w:val="B59E2580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93227"/>
    <w:multiLevelType w:val="hybridMultilevel"/>
    <w:tmpl w:val="62D4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F42E6"/>
    <w:multiLevelType w:val="hybridMultilevel"/>
    <w:tmpl w:val="614620CE"/>
    <w:lvl w:ilvl="0" w:tplc="F56834A8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94030"/>
    <w:multiLevelType w:val="hybridMultilevel"/>
    <w:tmpl w:val="6F90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15E4D"/>
    <w:multiLevelType w:val="hybridMultilevel"/>
    <w:tmpl w:val="EAB24C70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21CCB"/>
    <w:multiLevelType w:val="hybridMultilevel"/>
    <w:tmpl w:val="9E5A914C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74D6F"/>
    <w:multiLevelType w:val="hybridMultilevel"/>
    <w:tmpl w:val="62D4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C21CC"/>
    <w:multiLevelType w:val="hybridMultilevel"/>
    <w:tmpl w:val="6BD8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37814"/>
    <w:multiLevelType w:val="hybridMultilevel"/>
    <w:tmpl w:val="62D4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F6F77"/>
    <w:multiLevelType w:val="hybridMultilevel"/>
    <w:tmpl w:val="114C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5365C"/>
    <w:multiLevelType w:val="hybridMultilevel"/>
    <w:tmpl w:val="5B18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32600"/>
    <w:multiLevelType w:val="hybridMultilevel"/>
    <w:tmpl w:val="F4CA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61B1F"/>
    <w:multiLevelType w:val="hybridMultilevel"/>
    <w:tmpl w:val="9FE2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2195A"/>
    <w:multiLevelType w:val="hybridMultilevel"/>
    <w:tmpl w:val="97DE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A02DD"/>
    <w:multiLevelType w:val="hybridMultilevel"/>
    <w:tmpl w:val="01B6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07409"/>
    <w:multiLevelType w:val="hybridMultilevel"/>
    <w:tmpl w:val="43649DA8"/>
    <w:lvl w:ilvl="0" w:tplc="DD1AD7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B3F97"/>
    <w:multiLevelType w:val="hybridMultilevel"/>
    <w:tmpl w:val="77C0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735F8"/>
    <w:multiLevelType w:val="hybridMultilevel"/>
    <w:tmpl w:val="62D4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B26EF"/>
    <w:multiLevelType w:val="hybridMultilevel"/>
    <w:tmpl w:val="CE8EC5D2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6192A"/>
    <w:multiLevelType w:val="hybridMultilevel"/>
    <w:tmpl w:val="62D4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41484"/>
    <w:multiLevelType w:val="hybridMultilevel"/>
    <w:tmpl w:val="854087D0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713C2"/>
    <w:multiLevelType w:val="hybridMultilevel"/>
    <w:tmpl w:val="6EFE9A2E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B2F83"/>
    <w:multiLevelType w:val="hybridMultilevel"/>
    <w:tmpl w:val="62D4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26136"/>
    <w:multiLevelType w:val="hybridMultilevel"/>
    <w:tmpl w:val="6B00724A"/>
    <w:lvl w:ilvl="0" w:tplc="9ED82F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C1F0872"/>
    <w:multiLevelType w:val="hybridMultilevel"/>
    <w:tmpl w:val="62D4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F5016"/>
    <w:multiLevelType w:val="hybridMultilevel"/>
    <w:tmpl w:val="4D30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96506"/>
    <w:multiLevelType w:val="hybridMultilevel"/>
    <w:tmpl w:val="B57AA1DE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95726"/>
    <w:multiLevelType w:val="hybridMultilevel"/>
    <w:tmpl w:val="62D4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E0879"/>
    <w:multiLevelType w:val="hybridMultilevel"/>
    <w:tmpl w:val="748C8BFC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13392"/>
    <w:multiLevelType w:val="hybridMultilevel"/>
    <w:tmpl w:val="D5C0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A36F2"/>
    <w:multiLevelType w:val="hybridMultilevel"/>
    <w:tmpl w:val="2D62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D2673"/>
    <w:multiLevelType w:val="hybridMultilevel"/>
    <w:tmpl w:val="62D4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E3B20"/>
    <w:multiLevelType w:val="hybridMultilevel"/>
    <w:tmpl w:val="0C906F4A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F229C"/>
    <w:multiLevelType w:val="hybridMultilevel"/>
    <w:tmpl w:val="B8C84D5C"/>
    <w:lvl w:ilvl="0" w:tplc="EF5C5D6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255EB"/>
    <w:multiLevelType w:val="hybridMultilevel"/>
    <w:tmpl w:val="D220CA08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76592"/>
    <w:multiLevelType w:val="hybridMultilevel"/>
    <w:tmpl w:val="D4E880C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C2272"/>
    <w:multiLevelType w:val="hybridMultilevel"/>
    <w:tmpl w:val="62D4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F3C8E"/>
    <w:multiLevelType w:val="multilevel"/>
    <w:tmpl w:val="44804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F8A37EE"/>
    <w:multiLevelType w:val="hybridMultilevel"/>
    <w:tmpl w:val="62D4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16"/>
  </w:num>
  <w:num w:numId="4">
    <w:abstractNumId w:val="15"/>
  </w:num>
  <w:num w:numId="5">
    <w:abstractNumId w:val="29"/>
  </w:num>
  <w:num w:numId="6">
    <w:abstractNumId w:val="7"/>
  </w:num>
  <w:num w:numId="7">
    <w:abstractNumId w:val="42"/>
  </w:num>
  <w:num w:numId="8">
    <w:abstractNumId w:val="3"/>
  </w:num>
  <w:num w:numId="9">
    <w:abstractNumId w:val="25"/>
  </w:num>
  <w:num w:numId="10">
    <w:abstractNumId w:val="44"/>
  </w:num>
  <w:num w:numId="11">
    <w:abstractNumId w:val="33"/>
  </w:num>
  <w:num w:numId="12">
    <w:abstractNumId w:val="12"/>
  </w:num>
  <w:num w:numId="13">
    <w:abstractNumId w:val="22"/>
  </w:num>
  <w:num w:numId="14">
    <w:abstractNumId w:val="1"/>
  </w:num>
  <w:num w:numId="15">
    <w:abstractNumId w:val="20"/>
  </w:num>
  <w:num w:numId="16">
    <w:abstractNumId w:val="13"/>
  </w:num>
  <w:num w:numId="17">
    <w:abstractNumId w:val="30"/>
  </w:num>
  <w:num w:numId="18">
    <w:abstractNumId w:val="23"/>
  </w:num>
  <w:num w:numId="19">
    <w:abstractNumId w:val="14"/>
  </w:num>
  <w:num w:numId="20">
    <w:abstractNumId w:val="37"/>
  </w:num>
  <w:num w:numId="21">
    <w:abstractNumId w:val="28"/>
  </w:num>
  <w:num w:numId="22">
    <w:abstractNumId w:val="21"/>
  </w:num>
  <w:num w:numId="23">
    <w:abstractNumId w:val="8"/>
  </w:num>
  <w:num w:numId="24">
    <w:abstractNumId w:val="2"/>
  </w:num>
  <w:num w:numId="25">
    <w:abstractNumId w:val="4"/>
  </w:num>
  <w:num w:numId="26">
    <w:abstractNumId w:val="41"/>
  </w:num>
  <w:num w:numId="27">
    <w:abstractNumId w:val="18"/>
  </w:num>
  <w:num w:numId="28">
    <w:abstractNumId w:val="35"/>
  </w:num>
  <w:num w:numId="29">
    <w:abstractNumId w:val="9"/>
  </w:num>
  <w:num w:numId="30">
    <w:abstractNumId w:val="36"/>
  </w:num>
  <w:num w:numId="31">
    <w:abstractNumId w:val="38"/>
  </w:num>
  <w:num w:numId="32">
    <w:abstractNumId w:val="0"/>
  </w:num>
  <w:num w:numId="33">
    <w:abstractNumId w:val="27"/>
  </w:num>
  <w:num w:numId="34">
    <w:abstractNumId w:val="34"/>
  </w:num>
  <w:num w:numId="35">
    <w:abstractNumId w:val="5"/>
  </w:num>
  <w:num w:numId="36">
    <w:abstractNumId w:val="26"/>
  </w:num>
  <w:num w:numId="37">
    <w:abstractNumId w:val="32"/>
  </w:num>
  <w:num w:numId="38">
    <w:abstractNumId w:val="10"/>
  </w:num>
  <w:num w:numId="39">
    <w:abstractNumId w:val="39"/>
  </w:num>
  <w:num w:numId="40">
    <w:abstractNumId w:val="11"/>
  </w:num>
  <w:num w:numId="41">
    <w:abstractNumId w:val="24"/>
  </w:num>
  <w:num w:numId="42">
    <w:abstractNumId w:val="40"/>
  </w:num>
  <w:num w:numId="43">
    <w:abstractNumId w:val="6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CF"/>
    <w:rsid w:val="00055692"/>
    <w:rsid w:val="000674F4"/>
    <w:rsid w:val="000C7EF1"/>
    <w:rsid w:val="000D30DB"/>
    <w:rsid w:val="00114B7F"/>
    <w:rsid w:val="001228F5"/>
    <w:rsid w:val="001B43AA"/>
    <w:rsid w:val="001C496A"/>
    <w:rsid w:val="001D0865"/>
    <w:rsid w:val="001D2725"/>
    <w:rsid w:val="001E6729"/>
    <w:rsid w:val="001F0D4F"/>
    <w:rsid w:val="00220CBF"/>
    <w:rsid w:val="002661FA"/>
    <w:rsid w:val="00277B14"/>
    <w:rsid w:val="002A0B66"/>
    <w:rsid w:val="002A337D"/>
    <w:rsid w:val="002E17EE"/>
    <w:rsid w:val="002E3521"/>
    <w:rsid w:val="0033336F"/>
    <w:rsid w:val="00343313"/>
    <w:rsid w:val="003458F2"/>
    <w:rsid w:val="00373B4C"/>
    <w:rsid w:val="00401922"/>
    <w:rsid w:val="00423AE8"/>
    <w:rsid w:val="00426E80"/>
    <w:rsid w:val="004503DD"/>
    <w:rsid w:val="00485CF9"/>
    <w:rsid w:val="004A7799"/>
    <w:rsid w:val="004C25AD"/>
    <w:rsid w:val="00524B2C"/>
    <w:rsid w:val="00555A16"/>
    <w:rsid w:val="0055710F"/>
    <w:rsid w:val="00565196"/>
    <w:rsid w:val="00575DFD"/>
    <w:rsid w:val="005851A8"/>
    <w:rsid w:val="005F17EE"/>
    <w:rsid w:val="006226B5"/>
    <w:rsid w:val="00645637"/>
    <w:rsid w:val="00666421"/>
    <w:rsid w:val="00674592"/>
    <w:rsid w:val="006F61DC"/>
    <w:rsid w:val="00716206"/>
    <w:rsid w:val="00716673"/>
    <w:rsid w:val="00787BE3"/>
    <w:rsid w:val="00794E3B"/>
    <w:rsid w:val="007A236A"/>
    <w:rsid w:val="007C435E"/>
    <w:rsid w:val="007E2544"/>
    <w:rsid w:val="0082066D"/>
    <w:rsid w:val="008443C6"/>
    <w:rsid w:val="008B57B7"/>
    <w:rsid w:val="008C08B7"/>
    <w:rsid w:val="008C4779"/>
    <w:rsid w:val="0091712B"/>
    <w:rsid w:val="009306BF"/>
    <w:rsid w:val="0093602E"/>
    <w:rsid w:val="00966CE9"/>
    <w:rsid w:val="00984C6E"/>
    <w:rsid w:val="009960C2"/>
    <w:rsid w:val="009C6F43"/>
    <w:rsid w:val="00A02513"/>
    <w:rsid w:val="00A164FF"/>
    <w:rsid w:val="00B06F3A"/>
    <w:rsid w:val="00B300C6"/>
    <w:rsid w:val="00B43807"/>
    <w:rsid w:val="00B9444F"/>
    <w:rsid w:val="00BB29DA"/>
    <w:rsid w:val="00C10F61"/>
    <w:rsid w:val="00C22D10"/>
    <w:rsid w:val="00C2364B"/>
    <w:rsid w:val="00C8083F"/>
    <w:rsid w:val="00CB44D6"/>
    <w:rsid w:val="00CE62A6"/>
    <w:rsid w:val="00D30509"/>
    <w:rsid w:val="00D4396B"/>
    <w:rsid w:val="00D66FE7"/>
    <w:rsid w:val="00DD72EF"/>
    <w:rsid w:val="00DF72CF"/>
    <w:rsid w:val="00E72395"/>
    <w:rsid w:val="00E7464A"/>
    <w:rsid w:val="00E9683C"/>
    <w:rsid w:val="00EB7F24"/>
    <w:rsid w:val="00ED627F"/>
    <w:rsid w:val="00F60BF4"/>
    <w:rsid w:val="00FA229F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35E690"/>
  <w15:docId w15:val="{684FBD12-E073-4AE3-B430-F34C60A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C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DF72CF"/>
    <w:pPr>
      <w:suppressAutoHyphens/>
      <w:spacing w:after="160"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DF72C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F72CF"/>
    <w:rPr>
      <w:rFonts w:ascii="Calibri" w:eastAsia="Calibri" w:hAnsi="Calibri" w:cs="Times New Roman"/>
      <w:lang w:eastAsia="en-US"/>
    </w:rPr>
  </w:style>
  <w:style w:type="paragraph" w:styleId="a6">
    <w:name w:val="No Spacing"/>
    <w:aliases w:val="основа,Без интервала1"/>
    <w:link w:val="a7"/>
    <w:uiPriority w:val="1"/>
    <w:qFormat/>
    <w:rsid w:val="00DF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rsid w:val="00DF72CF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DF72C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styleId="a9">
    <w:name w:val="Hyperlink"/>
    <w:uiPriority w:val="99"/>
    <w:unhideWhenUsed/>
    <w:rsid w:val="00DF72CF"/>
    <w:rPr>
      <w:color w:val="0563C1"/>
      <w:u w:val="single"/>
    </w:rPr>
  </w:style>
  <w:style w:type="table" w:styleId="aa">
    <w:name w:val="Table Grid"/>
    <w:basedOn w:val="a1"/>
    <w:uiPriority w:val="59"/>
    <w:rsid w:val="007166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6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06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7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464A"/>
  </w:style>
  <w:style w:type="paragraph" w:styleId="ae">
    <w:name w:val="Balloon Text"/>
    <w:basedOn w:val="a"/>
    <w:link w:val="af"/>
    <w:uiPriority w:val="99"/>
    <w:semiHidden/>
    <w:unhideWhenUsed/>
    <w:rsid w:val="00F6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2022-05-20T11:36:00Z</cp:lastPrinted>
  <dcterms:created xsi:type="dcterms:W3CDTF">2022-05-20T11:16:00Z</dcterms:created>
  <dcterms:modified xsi:type="dcterms:W3CDTF">2022-05-20T11:36:00Z</dcterms:modified>
</cp:coreProperties>
</file>